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DCE3" w14:textId="77777777" w:rsidR="00937061" w:rsidRPr="00421018" w:rsidRDefault="00937061" w:rsidP="00421018">
      <w:pPr>
        <w:pStyle w:val="Date"/>
        <w:spacing w:line="240" w:lineRule="auto"/>
        <w:ind w:firstLine="0"/>
        <w:jc w:val="left"/>
        <w:rPr>
          <w:rFonts w:ascii="Arial" w:hAnsi="Arial" w:cs="Arial"/>
          <w:sz w:val="22"/>
        </w:rPr>
      </w:pPr>
    </w:p>
    <w:p w14:paraId="6908B862" w14:textId="77777777" w:rsidR="00937061" w:rsidRPr="00421018" w:rsidRDefault="00937061" w:rsidP="00421018">
      <w:pPr>
        <w:pStyle w:val="Date"/>
        <w:spacing w:line="240" w:lineRule="auto"/>
        <w:ind w:firstLine="0"/>
        <w:jc w:val="left"/>
        <w:rPr>
          <w:rFonts w:ascii="Arial" w:hAnsi="Arial" w:cs="Arial"/>
          <w:sz w:val="22"/>
        </w:rPr>
      </w:pPr>
    </w:p>
    <w:p w14:paraId="3CFF1CE0" w14:textId="77777777" w:rsidR="00937061" w:rsidRPr="00421018" w:rsidRDefault="00937061" w:rsidP="00421018">
      <w:pPr>
        <w:pStyle w:val="Date"/>
        <w:spacing w:line="240" w:lineRule="auto"/>
        <w:ind w:firstLine="0"/>
        <w:jc w:val="left"/>
        <w:rPr>
          <w:rFonts w:ascii="Arial" w:hAnsi="Arial" w:cs="Arial"/>
          <w:sz w:val="22"/>
        </w:rPr>
      </w:pPr>
    </w:p>
    <w:p w14:paraId="5CFA306C" w14:textId="77777777" w:rsidR="00421018" w:rsidRDefault="00421018" w:rsidP="00421018">
      <w:pPr>
        <w:pStyle w:val="Date"/>
        <w:spacing w:line="240" w:lineRule="auto"/>
        <w:ind w:firstLine="0"/>
        <w:jc w:val="left"/>
        <w:rPr>
          <w:rFonts w:ascii="Arial" w:hAnsi="Arial" w:cs="Arial"/>
          <w:sz w:val="22"/>
        </w:rPr>
      </w:pPr>
    </w:p>
    <w:p w14:paraId="4CF0BB9F" w14:textId="77777777" w:rsidR="00421018" w:rsidRDefault="00421018" w:rsidP="00421018">
      <w:pPr>
        <w:pStyle w:val="Date"/>
        <w:spacing w:line="240" w:lineRule="auto"/>
        <w:ind w:firstLine="0"/>
        <w:jc w:val="left"/>
        <w:rPr>
          <w:rFonts w:ascii="Arial" w:hAnsi="Arial" w:cs="Arial"/>
          <w:sz w:val="22"/>
        </w:rPr>
      </w:pPr>
    </w:p>
    <w:p w14:paraId="74634084" w14:textId="05208DE8" w:rsidR="00610E90" w:rsidRPr="00421018" w:rsidRDefault="00A2399E" w:rsidP="00421018">
      <w:pPr>
        <w:pStyle w:val="Date"/>
        <w:spacing w:line="240" w:lineRule="auto"/>
        <w:ind w:firstLine="0"/>
        <w:jc w:val="left"/>
        <w:rPr>
          <w:rFonts w:ascii="Arial" w:hAnsi="Arial" w:cs="Arial"/>
          <w:sz w:val="22"/>
        </w:rPr>
      </w:pPr>
      <w:r w:rsidRPr="00421018">
        <w:rPr>
          <w:rFonts w:ascii="Arial" w:hAnsi="Arial" w:cs="Arial"/>
          <w:sz w:val="22"/>
        </w:rPr>
        <w:t xml:space="preserve">For </w:t>
      </w:r>
      <w:r w:rsidR="00DD473B" w:rsidRPr="00421018">
        <w:rPr>
          <w:rFonts w:ascii="Arial" w:hAnsi="Arial" w:cs="Arial"/>
          <w:sz w:val="22"/>
        </w:rPr>
        <w:t>I</w:t>
      </w:r>
      <w:r w:rsidRPr="00421018">
        <w:rPr>
          <w:rFonts w:ascii="Arial" w:hAnsi="Arial" w:cs="Arial"/>
          <w:sz w:val="22"/>
        </w:rPr>
        <w:t>mmediate Release</w:t>
      </w:r>
      <w:r w:rsidR="006F1CED" w:rsidRPr="00421018">
        <w:rPr>
          <w:rFonts w:ascii="Arial" w:hAnsi="Arial" w:cs="Arial"/>
          <w:sz w:val="22"/>
        </w:rPr>
        <w:t xml:space="preserve"> </w:t>
      </w:r>
    </w:p>
    <w:p w14:paraId="11EE8958" w14:textId="77777777" w:rsidR="00421018" w:rsidRDefault="00421018" w:rsidP="00421018">
      <w:pPr>
        <w:pStyle w:val="Title"/>
        <w:spacing w:before="0" w:line="240" w:lineRule="auto"/>
        <w:rPr>
          <w:rFonts w:ascii="Arial" w:hAnsi="Arial" w:cs="Arial"/>
          <w:sz w:val="22"/>
        </w:rPr>
      </w:pPr>
    </w:p>
    <w:p w14:paraId="5578FF2C" w14:textId="77777777" w:rsidR="008B3C14" w:rsidRDefault="007F1DF1" w:rsidP="00421018">
      <w:pPr>
        <w:pStyle w:val="Title"/>
        <w:spacing w:before="0" w:line="240" w:lineRule="auto"/>
        <w:rPr>
          <w:rFonts w:ascii="Arial" w:hAnsi="Arial" w:cs="Arial"/>
          <w:sz w:val="22"/>
        </w:rPr>
      </w:pPr>
      <w:r w:rsidRPr="00421018">
        <w:rPr>
          <w:rFonts w:ascii="Arial" w:hAnsi="Arial" w:cs="Arial"/>
          <w:sz w:val="22"/>
        </w:rPr>
        <w:t>Heritage Golf Grou</w:t>
      </w:r>
      <w:r w:rsidR="00A10D5D">
        <w:rPr>
          <w:rFonts w:ascii="Arial" w:hAnsi="Arial" w:cs="Arial"/>
          <w:sz w:val="22"/>
        </w:rPr>
        <w:t>p Makes Another Strategic Private Club Acquisition</w:t>
      </w:r>
      <w:r w:rsidR="008B3C14">
        <w:rPr>
          <w:rFonts w:ascii="Arial" w:hAnsi="Arial" w:cs="Arial"/>
          <w:sz w:val="22"/>
        </w:rPr>
        <w:t xml:space="preserve"> </w:t>
      </w:r>
    </w:p>
    <w:p w14:paraId="396EB402" w14:textId="34475290" w:rsidR="00A75554" w:rsidRPr="00421018" w:rsidRDefault="008B3C14" w:rsidP="00421018">
      <w:pPr>
        <w:pStyle w:val="Title"/>
        <w:spacing w:before="0" w:line="240" w:lineRule="auto"/>
        <w:rPr>
          <w:rFonts w:ascii="Arial" w:hAnsi="Arial" w:cs="Arial"/>
          <w:sz w:val="22"/>
        </w:rPr>
      </w:pPr>
      <w:r>
        <w:rPr>
          <w:rFonts w:ascii="Arial" w:hAnsi="Arial" w:cs="Arial"/>
          <w:sz w:val="22"/>
        </w:rPr>
        <w:t xml:space="preserve">with </w:t>
      </w:r>
      <w:r w:rsidR="00F24B04">
        <w:rPr>
          <w:rFonts w:ascii="Arial" w:hAnsi="Arial" w:cs="Arial"/>
          <w:sz w:val="22"/>
        </w:rPr>
        <w:t xml:space="preserve">the </w:t>
      </w:r>
      <w:r>
        <w:rPr>
          <w:rFonts w:ascii="Arial" w:hAnsi="Arial" w:cs="Arial"/>
          <w:sz w:val="22"/>
        </w:rPr>
        <w:t>Addition of Deercreek Country Club</w:t>
      </w:r>
    </w:p>
    <w:p w14:paraId="324CA796" w14:textId="77777777" w:rsidR="00421018" w:rsidRDefault="00421018" w:rsidP="00421018">
      <w:pPr>
        <w:pStyle w:val="Subtitle"/>
        <w:spacing w:after="0" w:line="240" w:lineRule="auto"/>
        <w:rPr>
          <w:rFonts w:ascii="Arial" w:hAnsi="Arial" w:cs="Arial"/>
          <w:sz w:val="22"/>
        </w:rPr>
      </w:pPr>
    </w:p>
    <w:p w14:paraId="66FC8DC9" w14:textId="55220230" w:rsidR="00610E90" w:rsidRPr="00421018" w:rsidRDefault="00A10D5D" w:rsidP="007424F9">
      <w:pPr>
        <w:pStyle w:val="Subtitle"/>
        <w:spacing w:after="0" w:line="240" w:lineRule="auto"/>
        <w:rPr>
          <w:rFonts w:ascii="Arial" w:hAnsi="Arial" w:cs="Arial"/>
          <w:sz w:val="22"/>
        </w:rPr>
      </w:pPr>
      <w:r>
        <w:rPr>
          <w:rFonts w:ascii="Arial" w:hAnsi="Arial" w:cs="Arial"/>
          <w:sz w:val="22"/>
        </w:rPr>
        <w:t>Deercreek Country Club</w:t>
      </w:r>
      <w:r w:rsidR="008B3C14">
        <w:rPr>
          <w:rFonts w:ascii="Arial" w:hAnsi="Arial" w:cs="Arial"/>
          <w:sz w:val="22"/>
        </w:rPr>
        <w:t xml:space="preserve"> becomes the company’s</w:t>
      </w:r>
      <w:r w:rsidR="00E03355">
        <w:rPr>
          <w:rFonts w:ascii="Arial" w:hAnsi="Arial" w:cs="Arial"/>
          <w:sz w:val="22"/>
        </w:rPr>
        <w:t xml:space="preserve"> 32</w:t>
      </w:r>
      <w:r w:rsidR="00E03355" w:rsidRPr="00E03355">
        <w:rPr>
          <w:rFonts w:ascii="Arial" w:hAnsi="Arial" w:cs="Arial"/>
          <w:sz w:val="22"/>
          <w:vertAlign w:val="superscript"/>
        </w:rPr>
        <w:t>nd</w:t>
      </w:r>
      <w:r w:rsidR="00E03355">
        <w:rPr>
          <w:rFonts w:ascii="Arial" w:hAnsi="Arial" w:cs="Arial"/>
          <w:sz w:val="22"/>
        </w:rPr>
        <w:t xml:space="preserve"> </w:t>
      </w:r>
      <w:r w:rsidR="008B3C14">
        <w:rPr>
          <w:rFonts w:ascii="Arial" w:hAnsi="Arial" w:cs="Arial"/>
          <w:sz w:val="22"/>
        </w:rPr>
        <w:t xml:space="preserve">acquisition </w:t>
      </w:r>
      <w:r w:rsidR="00E02883">
        <w:rPr>
          <w:rFonts w:ascii="Arial" w:hAnsi="Arial" w:cs="Arial"/>
          <w:sz w:val="22"/>
        </w:rPr>
        <w:t>a</w:t>
      </w:r>
      <w:r w:rsidR="0020783E">
        <w:rPr>
          <w:rFonts w:ascii="Arial" w:hAnsi="Arial" w:cs="Arial"/>
          <w:sz w:val="22"/>
        </w:rPr>
        <w:t>nd</w:t>
      </w:r>
      <w:r w:rsidR="00E02883">
        <w:rPr>
          <w:rFonts w:ascii="Arial" w:hAnsi="Arial" w:cs="Arial"/>
          <w:sz w:val="22"/>
        </w:rPr>
        <w:t xml:space="preserve"> it</w:t>
      </w:r>
      <w:r w:rsidR="007B6DDB">
        <w:rPr>
          <w:rFonts w:ascii="Arial" w:hAnsi="Arial" w:cs="Arial"/>
          <w:sz w:val="22"/>
        </w:rPr>
        <w:t xml:space="preserve">s </w:t>
      </w:r>
      <w:r w:rsidR="00B43ECF">
        <w:rPr>
          <w:rFonts w:ascii="Arial" w:hAnsi="Arial" w:cs="Arial"/>
          <w:sz w:val="22"/>
        </w:rPr>
        <w:t>6</w:t>
      </w:r>
      <w:r w:rsidR="007B6DDB" w:rsidRPr="007B6DDB">
        <w:rPr>
          <w:rFonts w:ascii="Arial" w:hAnsi="Arial" w:cs="Arial"/>
          <w:sz w:val="22"/>
          <w:vertAlign w:val="superscript"/>
        </w:rPr>
        <w:t>th</w:t>
      </w:r>
      <w:r w:rsidR="007B6DDB">
        <w:rPr>
          <w:rFonts w:ascii="Arial" w:hAnsi="Arial" w:cs="Arial"/>
          <w:sz w:val="22"/>
        </w:rPr>
        <w:t xml:space="preserve"> </w:t>
      </w:r>
      <w:r w:rsidR="00A56906">
        <w:rPr>
          <w:rFonts w:ascii="Arial" w:hAnsi="Arial" w:cs="Arial"/>
          <w:sz w:val="22"/>
        </w:rPr>
        <w:t>club</w:t>
      </w:r>
      <w:r w:rsidR="0020783E">
        <w:rPr>
          <w:rFonts w:ascii="Arial" w:hAnsi="Arial" w:cs="Arial"/>
          <w:sz w:val="22"/>
        </w:rPr>
        <w:t xml:space="preserve"> in Florida</w:t>
      </w:r>
      <w:r w:rsidR="00DA6586">
        <w:rPr>
          <w:rFonts w:ascii="Arial" w:hAnsi="Arial" w:cs="Arial"/>
          <w:sz w:val="22"/>
        </w:rPr>
        <w:t>.</w:t>
      </w:r>
    </w:p>
    <w:p w14:paraId="627CC196" w14:textId="77777777" w:rsidR="00421018" w:rsidRDefault="00421018" w:rsidP="00421018">
      <w:pPr>
        <w:spacing w:line="240" w:lineRule="auto"/>
        <w:ind w:firstLine="0"/>
        <w:rPr>
          <w:rStyle w:val="Strong"/>
          <w:rFonts w:ascii="Arial" w:hAnsi="Arial" w:cs="Arial"/>
          <w:i w:val="0"/>
          <w:iCs/>
          <w:sz w:val="22"/>
        </w:rPr>
      </w:pPr>
    </w:p>
    <w:p w14:paraId="2286D60C" w14:textId="0CCE2C8F" w:rsidR="000759D4" w:rsidRDefault="00D9772C" w:rsidP="000759D4">
      <w:pPr>
        <w:spacing w:line="240" w:lineRule="auto"/>
        <w:ind w:firstLine="0"/>
        <w:rPr>
          <w:rStyle w:val="Strong"/>
          <w:rFonts w:ascii="Arial" w:hAnsi="Arial" w:cs="Arial"/>
          <w:b w:val="0"/>
          <w:bCs w:val="0"/>
          <w:i w:val="0"/>
          <w:iCs/>
          <w:sz w:val="22"/>
        </w:rPr>
      </w:pPr>
      <w:r w:rsidRPr="00421018">
        <w:rPr>
          <w:rStyle w:val="Strong"/>
          <w:rFonts w:ascii="Arial" w:hAnsi="Arial" w:cs="Arial"/>
          <w:i w:val="0"/>
          <w:iCs/>
          <w:sz w:val="22"/>
        </w:rPr>
        <w:t>HERNDON, VA</w:t>
      </w:r>
      <w:r w:rsidR="00F274D7" w:rsidRPr="00421018">
        <w:rPr>
          <w:rStyle w:val="Strong"/>
          <w:rFonts w:ascii="Arial" w:hAnsi="Arial" w:cs="Arial"/>
          <w:i w:val="0"/>
          <w:iCs/>
          <w:sz w:val="22"/>
        </w:rPr>
        <w:t xml:space="preserve"> </w:t>
      </w:r>
      <w:r w:rsidR="006F1CED" w:rsidRPr="00421018">
        <w:rPr>
          <w:rStyle w:val="Strong"/>
          <w:rFonts w:ascii="Arial" w:hAnsi="Arial" w:cs="Arial"/>
          <w:i w:val="0"/>
          <w:iCs/>
          <w:sz w:val="22"/>
        </w:rPr>
        <w:t>—</w:t>
      </w:r>
      <w:r w:rsidR="00F333C1" w:rsidRPr="00421018">
        <w:rPr>
          <w:rStyle w:val="Strong"/>
          <w:rFonts w:ascii="Arial" w:hAnsi="Arial" w:cs="Arial"/>
          <w:i w:val="0"/>
          <w:iCs/>
          <w:sz w:val="22"/>
        </w:rPr>
        <w:t xml:space="preserve"> </w:t>
      </w:r>
      <w:sdt>
        <w:sdtPr>
          <w:rPr>
            <w:rStyle w:val="Strong"/>
            <w:rFonts w:ascii="Arial" w:hAnsi="Arial" w:cs="Arial"/>
            <w:i w:val="0"/>
            <w:iCs/>
            <w:sz w:val="22"/>
          </w:rPr>
          <w:alias w:val="Date:"/>
          <w:tag w:val="Date:"/>
          <w:id w:val="894537250"/>
          <w:placeholder>
            <w:docPart w:val="C167EC54F53BFC4DBB98F3465536319B"/>
          </w:placeholder>
          <w:dataBinding w:prefixMappings="xmlns:ns0='http://purl.org/dc/elements/1.1/' xmlns:ns1='http://schemas.openxmlformats.org/package/2006/metadata/core-properties' " w:xpath="/ns1:coreProperties[1]/ns1:category[1]" w:storeItemID="{6C3C8BC8-F283-45AE-878A-BAB7291924A1}"/>
          <w15:appearance w15:val="hidden"/>
          <w:text w:multiLine="1"/>
        </w:sdtPr>
        <w:sdtContent>
          <w:r w:rsidR="00E821F1" w:rsidRPr="00421018">
            <w:rPr>
              <w:rStyle w:val="Strong"/>
              <w:rFonts w:ascii="Arial" w:hAnsi="Arial" w:cs="Arial"/>
              <w:i w:val="0"/>
              <w:iCs/>
              <w:sz w:val="22"/>
            </w:rPr>
            <w:t xml:space="preserve">June </w:t>
          </w:r>
          <w:r w:rsidR="00802486">
            <w:rPr>
              <w:rStyle w:val="Strong"/>
              <w:rFonts w:ascii="Arial" w:hAnsi="Arial" w:cs="Arial"/>
              <w:i w:val="0"/>
              <w:iCs/>
              <w:sz w:val="22"/>
            </w:rPr>
            <w:t>29</w:t>
          </w:r>
          <w:r w:rsidR="00A2399E" w:rsidRPr="00421018">
            <w:rPr>
              <w:rStyle w:val="Strong"/>
              <w:rFonts w:ascii="Arial" w:hAnsi="Arial" w:cs="Arial"/>
              <w:i w:val="0"/>
              <w:iCs/>
              <w:sz w:val="22"/>
            </w:rPr>
            <w:t>, 2023</w:t>
          </w:r>
        </w:sdtContent>
      </w:sdt>
      <w:r w:rsidR="00F333C1" w:rsidRPr="00421018">
        <w:rPr>
          <w:rFonts w:ascii="Arial" w:hAnsi="Arial" w:cs="Arial"/>
          <w:b/>
          <w:bCs/>
          <w:i/>
          <w:iCs/>
          <w:sz w:val="22"/>
        </w:rPr>
        <w:t xml:space="preserve"> </w:t>
      </w:r>
      <w:r w:rsidR="006F1CED" w:rsidRPr="00421018">
        <w:rPr>
          <w:rStyle w:val="Strong"/>
          <w:rFonts w:ascii="Arial" w:hAnsi="Arial" w:cs="Arial"/>
          <w:i w:val="0"/>
          <w:iCs/>
          <w:color w:val="000000" w:themeColor="text1"/>
          <w:sz w:val="22"/>
        </w:rPr>
        <w:t>—</w:t>
      </w:r>
      <w:r w:rsidR="00466633" w:rsidRPr="00421018">
        <w:rPr>
          <w:rStyle w:val="Strong"/>
          <w:rFonts w:ascii="Arial" w:hAnsi="Arial" w:cs="Arial"/>
          <w:color w:val="000000" w:themeColor="text1"/>
          <w:sz w:val="22"/>
        </w:rPr>
        <w:t xml:space="preserve"> </w:t>
      </w:r>
      <w:r w:rsidR="000A0103" w:rsidRPr="00421018">
        <w:rPr>
          <w:rStyle w:val="Strong"/>
          <w:rFonts w:ascii="Arial" w:hAnsi="Arial" w:cs="Arial"/>
          <w:b w:val="0"/>
          <w:bCs w:val="0"/>
          <w:i w:val="0"/>
          <w:iCs/>
          <w:sz w:val="22"/>
        </w:rPr>
        <w:t xml:space="preserve">Today, </w:t>
      </w:r>
      <w:hyperlink r:id="rId7" w:history="1">
        <w:r w:rsidRPr="00421018">
          <w:rPr>
            <w:rStyle w:val="Hyperlink"/>
            <w:rFonts w:ascii="Arial" w:hAnsi="Arial" w:cs="Arial"/>
            <w:iCs/>
            <w:sz w:val="22"/>
          </w:rPr>
          <w:t>Heritage Golf Group</w:t>
        </w:r>
      </w:hyperlink>
      <w:r w:rsidR="003A0B3C" w:rsidRPr="00421018">
        <w:rPr>
          <w:rStyle w:val="Strong"/>
          <w:rFonts w:ascii="Arial" w:hAnsi="Arial" w:cs="Arial"/>
          <w:b w:val="0"/>
          <w:bCs w:val="0"/>
          <w:i w:val="0"/>
          <w:iCs/>
          <w:sz w:val="22"/>
        </w:rPr>
        <w:t>, the fastest-growing owner and operator of golf and country clubs in the US</w:t>
      </w:r>
      <w:r w:rsidR="00AB1BD2" w:rsidRPr="00421018">
        <w:rPr>
          <w:rStyle w:val="Strong"/>
          <w:rFonts w:ascii="Arial" w:hAnsi="Arial" w:cs="Arial"/>
          <w:b w:val="0"/>
          <w:bCs w:val="0"/>
          <w:i w:val="0"/>
          <w:iCs/>
          <w:sz w:val="22"/>
        </w:rPr>
        <w:t>,</w:t>
      </w:r>
      <w:r w:rsidRPr="00421018">
        <w:rPr>
          <w:rStyle w:val="Strong"/>
          <w:rFonts w:ascii="Arial" w:hAnsi="Arial" w:cs="Arial"/>
          <w:b w:val="0"/>
          <w:bCs w:val="0"/>
          <w:i w:val="0"/>
          <w:iCs/>
          <w:sz w:val="22"/>
        </w:rPr>
        <w:t xml:space="preserve"> announced </w:t>
      </w:r>
      <w:r w:rsidR="00DA6586">
        <w:rPr>
          <w:rStyle w:val="Strong"/>
          <w:rFonts w:ascii="Arial" w:hAnsi="Arial" w:cs="Arial"/>
          <w:b w:val="0"/>
          <w:bCs w:val="0"/>
          <w:i w:val="0"/>
          <w:iCs/>
          <w:sz w:val="22"/>
        </w:rPr>
        <w:t xml:space="preserve">that </w:t>
      </w:r>
      <w:r w:rsidR="0020783E">
        <w:rPr>
          <w:rStyle w:val="Strong"/>
          <w:rFonts w:ascii="Arial" w:hAnsi="Arial" w:cs="Arial"/>
          <w:b w:val="0"/>
          <w:bCs w:val="0"/>
          <w:i w:val="0"/>
          <w:iCs/>
          <w:sz w:val="22"/>
        </w:rPr>
        <w:t>it has made another strategic private club acquisition –</w:t>
      </w:r>
      <w:r w:rsidR="007424F9">
        <w:rPr>
          <w:rStyle w:val="Strong"/>
          <w:rFonts w:ascii="Arial" w:hAnsi="Arial" w:cs="Arial"/>
          <w:b w:val="0"/>
          <w:bCs w:val="0"/>
          <w:i w:val="0"/>
          <w:iCs/>
          <w:sz w:val="22"/>
        </w:rPr>
        <w:t xml:space="preserve"> </w:t>
      </w:r>
      <w:hyperlink r:id="rId8" w:history="1">
        <w:r w:rsidR="005A533E" w:rsidRPr="000E4118">
          <w:rPr>
            <w:rStyle w:val="Hyperlink"/>
            <w:rFonts w:ascii="Arial" w:hAnsi="Arial" w:cs="Arial"/>
            <w:iCs/>
            <w:sz w:val="22"/>
          </w:rPr>
          <w:t>Deercreek Country Club</w:t>
        </w:r>
      </w:hyperlink>
      <w:r w:rsidR="007409FC">
        <w:rPr>
          <w:rStyle w:val="Strong"/>
          <w:rFonts w:ascii="Arial" w:hAnsi="Arial" w:cs="Arial"/>
          <w:b w:val="0"/>
          <w:bCs w:val="0"/>
          <w:i w:val="0"/>
          <w:iCs/>
          <w:sz w:val="22"/>
        </w:rPr>
        <w:t xml:space="preserve"> in Jacksonville, Florida</w:t>
      </w:r>
      <w:r w:rsidR="005A533E">
        <w:rPr>
          <w:rStyle w:val="Strong"/>
          <w:rFonts w:ascii="Arial" w:hAnsi="Arial" w:cs="Arial"/>
          <w:b w:val="0"/>
          <w:bCs w:val="0"/>
          <w:i w:val="0"/>
          <w:iCs/>
          <w:sz w:val="22"/>
        </w:rPr>
        <w:t xml:space="preserve">. </w:t>
      </w:r>
      <w:r w:rsidR="000759D4">
        <w:rPr>
          <w:rStyle w:val="Strong"/>
          <w:rFonts w:ascii="Arial" w:hAnsi="Arial" w:cs="Arial"/>
          <w:b w:val="0"/>
          <w:bCs w:val="0"/>
          <w:i w:val="0"/>
          <w:iCs/>
          <w:sz w:val="22"/>
        </w:rPr>
        <w:t>Heritage Golf Group purchased the club’s assets from th</w:t>
      </w:r>
      <w:r w:rsidR="00074F5C">
        <w:rPr>
          <w:rStyle w:val="Strong"/>
          <w:rFonts w:ascii="Arial" w:hAnsi="Arial" w:cs="Arial"/>
          <w:b w:val="0"/>
          <w:bCs w:val="0"/>
          <w:i w:val="0"/>
          <w:iCs/>
          <w:sz w:val="22"/>
        </w:rPr>
        <w:t>e Deercreek Investment Members</w:t>
      </w:r>
      <w:r w:rsidR="000759D4">
        <w:rPr>
          <w:rStyle w:val="Strong"/>
          <w:rFonts w:ascii="Arial" w:hAnsi="Arial" w:cs="Arial"/>
          <w:b w:val="0"/>
          <w:bCs w:val="0"/>
          <w:i w:val="0"/>
          <w:iCs/>
          <w:sz w:val="22"/>
        </w:rPr>
        <w:t>. T</w:t>
      </w:r>
      <w:r w:rsidR="007409FC">
        <w:rPr>
          <w:rStyle w:val="Strong"/>
          <w:rFonts w:ascii="Arial" w:hAnsi="Arial" w:cs="Arial"/>
          <w:b w:val="0"/>
          <w:bCs w:val="0"/>
          <w:i w:val="0"/>
          <w:iCs/>
          <w:sz w:val="22"/>
        </w:rPr>
        <w:t>he t</w:t>
      </w:r>
      <w:r w:rsidR="000759D4">
        <w:rPr>
          <w:rStyle w:val="Strong"/>
          <w:rFonts w:ascii="Arial" w:hAnsi="Arial" w:cs="Arial"/>
          <w:b w:val="0"/>
          <w:bCs w:val="0"/>
          <w:i w:val="0"/>
          <w:iCs/>
          <w:sz w:val="22"/>
        </w:rPr>
        <w:t>erms of the transaction were not disclosed.</w:t>
      </w:r>
    </w:p>
    <w:p w14:paraId="4B4791E8" w14:textId="77777777" w:rsidR="005A533E" w:rsidRDefault="005A533E" w:rsidP="00421018">
      <w:pPr>
        <w:spacing w:line="240" w:lineRule="auto"/>
        <w:ind w:firstLine="0"/>
        <w:rPr>
          <w:rStyle w:val="Strong"/>
          <w:rFonts w:ascii="Arial" w:hAnsi="Arial" w:cs="Arial"/>
          <w:b w:val="0"/>
          <w:bCs w:val="0"/>
          <w:i w:val="0"/>
          <w:iCs/>
          <w:sz w:val="22"/>
        </w:rPr>
      </w:pPr>
    </w:p>
    <w:p w14:paraId="0DF0460B" w14:textId="368322BB" w:rsidR="00F24B04" w:rsidRDefault="00F24B04" w:rsidP="00F24B04">
      <w:pPr>
        <w:spacing w:line="240" w:lineRule="auto"/>
        <w:ind w:firstLine="0"/>
        <w:rPr>
          <w:rStyle w:val="Strong"/>
          <w:rFonts w:ascii="Arial" w:hAnsi="Arial" w:cs="Arial"/>
          <w:b w:val="0"/>
          <w:bCs w:val="0"/>
          <w:i w:val="0"/>
          <w:iCs/>
          <w:sz w:val="22"/>
        </w:rPr>
      </w:pPr>
      <w:r>
        <w:rPr>
          <w:rStyle w:val="Strong"/>
          <w:rFonts w:ascii="Arial" w:hAnsi="Arial" w:cs="Arial"/>
          <w:b w:val="0"/>
          <w:bCs w:val="0"/>
          <w:i w:val="0"/>
          <w:iCs/>
          <w:sz w:val="22"/>
        </w:rPr>
        <w:t>“Deercreek Country Club is a gem in North</w:t>
      </w:r>
      <w:r w:rsidR="00B3039E">
        <w:rPr>
          <w:rStyle w:val="Strong"/>
          <w:rFonts w:ascii="Arial" w:hAnsi="Arial" w:cs="Arial"/>
          <w:b w:val="0"/>
          <w:bCs w:val="0"/>
          <w:i w:val="0"/>
          <w:iCs/>
          <w:sz w:val="22"/>
        </w:rPr>
        <w:t>east</w:t>
      </w:r>
      <w:r>
        <w:rPr>
          <w:rStyle w:val="Strong"/>
          <w:rFonts w:ascii="Arial" w:hAnsi="Arial" w:cs="Arial"/>
          <w:b w:val="0"/>
          <w:bCs w:val="0"/>
          <w:i w:val="0"/>
          <w:iCs/>
          <w:sz w:val="22"/>
        </w:rPr>
        <w:t xml:space="preserve"> Florida, and our </w:t>
      </w:r>
      <w:r w:rsidR="0017187C">
        <w:rPr>
          <w:rStyle w:val="Strong"/>
          <w:rFonts w:ascii="Arial" w:hAnsi="Arial" w:cs="Arial"/>
          <w:b w:val="0"/>
          <w:bCs w:val="0"/>
          <w:i w:val="0"/>
          <w:iCs/>
          <w:sz w:val="22"/>
        </w:rPr>
        <w:t>ownership board</w:t>
      </w:r>
      <w:r>
        <w:rPr>
          <w:rStyle w:val="Strong"/>
          <w:rFonts w:ascii="Arial" w:hAnsi="Arial" w:cs="Arial"/>
          <w:b w:val="0"/>
          <w:bCs w:val="0"/>
          <w:i w:val="0"/>
          <w:iCs/>
          <w:sz w:val="22"/>
        </w:rPr>
        <w:t xml:space="preserve"> was extremely particular when it came to selling the club,” said Michael </w:t>
      </w:r>
      <w:proofErr w:type="spellStart"/>
      <w:r>
        <w:rPr>
          <w:rStyle w:val="Strong"/>
          <w:rFonts w:ascii="Arial" w:hAnsi="Arial" w:cs="Arial"/>
          <w:b w:val="0"/>
          <w:bCs w:val="0"/>
          <w:i w:val="0"/>
          <w:iCs/>
          <w:sz w:val="22"/>
        </w:rPr>
        <w:t>Milkey</w:t>
      </w:r>
      <w:proofErr w:type="spellEnd"/>
      <w:r>
        <w:rPr>
          <w:rStyle w:val="Strong"/>
          <w:rFonts w:ascii="Arial" w:hAnsi="Arial" w:cs="Arial"/>
          <w:b w:val="0"/>
          <w:bCs w:val="0"/>
          <w:i w:val="0"/>
          <w:iCs/>
          <w:sz w:val="22"/>
        </w:rPr>
        <w:t>,</w:t>
      </w:r>
      <w:r w:rsidR="000D04B5">
        <w:rPr>
          <w:rStyle w:val="Strong"/>
          <w:rFonts w:ascii="Arial" w:hAnsi="Arial" w:cs="Arial"/>
          <w:b w:val="0"/>
          <w:bCs w:val="0"/>
          <w:i w:val="0"/>
          <w:iCs/>
          <w:sz w:val="22"/>
        </w:rPr>
        <w:t xml:space="preserve"> </w:t>
      </w:r>
      <w:r w:rsidR="00B05D62">
        <w:rPr>
          <w:rStyle w:val="Strong"/>
          <w:rFonts w:ascii="Arial" w:hAnsi="Arial" w:cs="Arial"/>
          <w:b w:val="0"/>
          <w:bCs w:val="0"/>
          <w:i w:val="0"/>
          <w:iCs/>
          <w:sz w:val="22"/>
        </w:rPr>
        <w:t>Chairman of the B</w:t>
      </w:r>
      <w:r w:rsidR="0017187C">
        <w:rPr>
          <w:rStyle w:val="Strong"/>
          <w:rFonts w:ascii="Arial" w:hAnsi="Arial" w:cs="Arial"/>
          <w:b w:val="0"/>
          <w:bCs w:val="0"/>
          <w:i w:val="0"/>
          <w:iCs/>
          <w:sz w:val="22"/>
        </w:rPr>
        <w:t>oard</w:t>
      </w:r>
      <w:r>
        <w:rPr>
          <w:rStyle w:val="Strong"/>
          <w:rFonts w:ascii="Arial" w:hAnsi="Arial" w:cs="Arial"/>
          <w:b w:val="0"/>
          <w:bCs w:val="0"/>
          <w:i w:val="0"/>
          <w:iCs/>
          <w:sz w:val="22"/>
        </w:rPr>
        <w:t xml:space="preserve">. “Heritage Golf Group brought the right combination of capital, vision and operational excellence to </w:t>
      </w:r>
      <w:r w:rsidR="00665DEC">
        <w:rPr>
          <w:rStyle w:val="Strong"/>
          <w:rFonts w:ascii="Arial" w:hAnsi="Arial" w:cs="Arial"/>
          <w:b w:val="0"/>
          <w:bCs w:val="0"/>
          <w:i w:val="0"/>
          <w:iCs/>
          <w:sz w:val="22"/>
        </w:rPr>
        <w:t>steward</w:t>
      </w:r>
      <w:r w:rsidR="00AA1C35">
        <w:rPr>
          <w:rStyle w:val="Strong"/>
          <w:rFonts w:ascii="Arial" w:hAnsi="Arial" w:cs="Arial"/>
          <w:b w:val="0"/>
          <w:bCs w:val="0"/>
          <w:i w:val="0"/>
          <w:iCs/>
          <w:sz w:val="22"/>
        </w:rPr>
        <w:t xml:space="preserve"> </w:t>
      </w:r>
      <w:r>
        <w:rPr>
          <w:rStyle w:val="Strong"/>
          <w:rFonts w:ascii="Arial" w:hAnsi="Arial" w:cs="Arial"/>
          <w:b w:val="0"/>
          <w:bCs w:val="0"/>
          <w:i w:val="0"/>
          <w:iCs/>
          <w:sz w:val="22"/>
        </w:rPr>
        <w:t xml:space="preserve">Deercreek </w:t>
      </w:r>
      <w:r w:rsidR="00665DEC">
        <w:rPr>
          <w:rStyle w:val="Strong"/>
          <w:rFonts w:ascii="Arial" w:hAnsi="Arial" w:cs="Arial"/>
          <w:b w:val="0"/>
          <w:bCs w:val="0"/>
          <w:i w:val="0"/>
          <w:iCs/>
          <w:sz w:val="22"/>
        </w:rPr>
        <w:t xml:space="preserve">into the </w:t>
      </w:r>
      <w:r>
        <w:rPr>
          <w:rStyle w:val="Strong"/>
          <w:rFonts w:ascii="Arial" w:hAnsi="Arial" w:cs="Arial"/>
          <w:b w:val="0"/>
          <w:bCs w:val="0"/>
          <w:i w:val="0"/>
          <w:iCs/>
          <w:sz w:val="22"/>
        </w:rPr>
        <w:t>future.”</w:t>
      </w:r>
    </w:p>
    <w:p w14:paraId="6ACDE9D9" w14:textId="77777777" w:rsidR="00F24B04" w:rsidRDefault="00F24B04" w:rsidP="00952C5E">
      <w:pPr>
        <w:spacing w:line="240" w:lineRule="auto"/>
        <w:ind w:firstLine="0"/>
        <w:rPr>
          <w:rStyle w:val="Strong"/>
          <w:rFonts w:ascii="Arial" w:hAnsi="Arial" w:cs="Arial"/>
          <w:b w:val="0"/>
          <w:bCs w:val="0"/>
          <w:i w:val="0"/>
          <w:iCs/>
          <w:sz w:val="22"/>
        </w:rPr>
      </w:pPr>
    </w:p>
    <w:p w14:paraId="6A7F70D8" w14:textId="2BF1F9F2" w:rsidR="003D2FED" w:rsidRDefault="005A533E" w:rsidP="00952C5E">
      <w:pPr>
        <w:spacing w:line="240" w:lineRule="auto"/>
        <w:ind w:firstLine="0"/>
        <w:rPr>
          <w:rStyle w:val="Strong"/>
          <w:rFonts w:ascii="Arial" w:hAnsi="Arial" w:cs="Arial"/>
          <w:b w:val="0"/>
          <w:bCs w:val="0"/>
          <w:i w:val="0"/>
          <w:iCs/>
          <w:sz w:val="22"/>
        </w:rPr>
      </w:pPr>
      <w:r>
        <w:rPr>
          <w:rStyle w:val="Strong"/>
          <w:rFonts w:ascii="Arial" w:hAnsi="Arial" w:cs="Arial"/>
          <w:b w:val="0"/>
          <w:bCs w:val="0"/>
          <w:i w:val="0"/>
          <w:iCs/>
          <w:sz w:val="22"/>
        </w:rPr>
        <w:t>Deercreek Count</w:t>
      </w:r>
      <w:r w:rsidR="00447021">
        <w:rPr>
          <w:rStyle w:val="Strong"/>
          <w:rFonts w:ascii="Arial" w:hAnsi="Arial" w:cs="Arial"/>
          <w:b w:val="0"/>
          <w:bCs w:val="0"/>
          <w:i w:val="0"/>
          <w:iCs/>
          <w:sz w:val="22"/>
        </w:rPr>
        <w:t>r</w:t>
      </w:r>
      <w:r>
        <w:rPr>
          <w:rStyle w:val="Strong"/>
          <w:rFonts w:ascii="Arial" w:hAnsi="Arial" w:cs="Arial"/>
          <w:b w:val="0"/>
          <w:bCs w:val="0"/>
          <w:i w:val="0"/>
          <w:iCs/>
          <w:sz w:val="22"/>
        </w:rPr>
        <w:t>y Club is</w:t>
      </w:r>
      <w:r w:rsidR="00E63B23">
        <w:rPr>
          <w:rStyle w:val="Strong"/>
          <w:rFonts w:ascii="Arial" w:hAnsi="Arial" w:cs="Arial"/>
          <w:b w:val="0"/>
          <w:bCs w:val="0"/>
          <w:i w:val="0"/>
          <w:iCs/>
          <w:sz w:val="22"/>
        </w:rPr>
        <w:t xml:space="preserve"> located</w:t>
      </w:r>
      <w:r w:rsidR="00952C5E" w:rsidRPr="00952C5E">
        <w:rPr>
          <w:rStyle w:val="Strong"/>
          <w:rFonts w:ascii="Arial" w:hAnsi="Arial" w:cs="Arial"/>
          <w:b w:val="0"/>
          <w:bCs w:val="0"/>
          <w:i w:val="0"/>
          <w:iCs/>
          <w:sz w:val="22"/>
        </w:rPr>
        <w:t xml:space="preserve"> in a</w:t>
      </w:r>
      <w:r w:rsidR="00150F14">
        <w:rPr>
          <w:rStyle w:val="Strong"/>
          <w:rFonts w:ascii="Arial" w:hAnsi="Arial" w:cs="Arial"/>
          <w:b w:val="0"/>
          <w:bCs w:val="0"/>
          <w:i w:val="0"/>
          <w:iCs/>
          <w:sz w:val="22"/>
        </w:rPr>
        <w:t>n upscale</w:t>
      </w:r>
      <w:r w:rsidR="00952C5E" w:rsidRPr="00952C5E">
        <w:rPr>
          <w:rStyle w:val="Strong"/>
          <w:rFonts w:ascii="Arial" w:hAnsi="Arial" w:cs="Arial"/>
          <w:b w:val="0"/>
          <w:bCs w:val="0"/>
          <w:i w:val="0"/>
          <w:iCs/>
          <w:sz w:val="22"/>
        </w:rPr>
        <w:t xml:space="preserve"> </w:t>
      </w:r>
      <w:r w:rsidR="00150F14">
        <w:rPr>
          <w:rStyle w:val="Strong"/>
          <w:rFonts w:ascii="Arial" w:hAnsi="Arial" w:cs="Arial"/>
          <w:b w:val="0"/>
          <w:bCs w:val="0"/>
          <w:i w:val="0"/>
          <w:iCs/>
          <w:sz w:val="22"/>
        </w:rPr>
        <w:t xml:space="preserve">750-home </w:t>
      </w:r>
      <w:r w:rsidR="00952C5E" w:rsidRPr="00952C5E">
        <w:rPr>
          <w:rStyle w:val="Strong"/>
          <w:rFonts w:ascii="Arial" w:hAnsi="Arial" w:cs="Arial"/>
          <w:b w:val="0"/>
          <w:bCs w:val="0"/>
          <w:i w:val="0"/>
          <w:iCs/>
          <w:sz w:val="22"/>
        </w:rPr>
        <w:t>residential</w:t>
      </w:r>
      <w:r w:rsidR="00150F14">
        <w:rPr>
          <w:rStyle w:val="Strong"/>
          <w:rFonts w:ascii="Arial" w:hAnsi="Arial" w:cs="Arial"/>
          <w:b w:val="0"/>
          <w:bCs w:val="0"/>
          <w:i w:val="0"/>
          <w:iCs/>
          <w:sz w:val="22"/>
        </w:rPr>
        <w:t xml:space="preserve"> community</w:t>
      </w:r>
      <w:r w:rsidR="00952C5E" w:rsidRPr="00952C5E">
        <w:rPr>
          <w:rStyle w:val="Strong"/>
          <w:rFonts w:ascii="Arial" w:hAnsi="Arial" w:cs="Arial"/>
          <w:b w:val="0"/>
          <w:bCs w:val="0"/>
          <w:i w:val="0"/>
          <w:iCs/>
          <w:sz w:val="22"/>
        </w:rPr>
        <w:t xml:space="preserve"> </w:t>
      </w:r>
      <w:r w:rsidR="004B09EA">
        <w:rPr>
          <w:rStyle w:val="Strong"/>
          <w:rFonts w:ascii="Arial" w:hAnsi="Arial" w:cs="Arial"/>
          <w:b w:val="0"/>
          <w:bCs w:val="0"/>
          <w:i w:val="0"/>
          <w:iCs/>
          <w:sz w:val="22"/>
        </w:rPr>
        <w:t xml:space="preserve">just </w:t>
      </w:r>
      <w:r w:rsidR="00952C5E" w:rsidRPr="00952C5E">
        <w:rPr>
          <w:rStyle w:val="Strong"/>
          <w:rFonts w:ascii="Arial" w:hAnsi="Arial" w:cs="Arial"/>
          <w:b w:val="0"/>
          <w:bCs w:val="0"/>
          <w:i w:val="0"/>
          <w:iCs/>
          <w:sz w:val="22"/>
        </w:rPr>
        <w:t>southeast of downtown Jacksonville.</w:t>
      </w:r>
      <w:r w:rsidR="004A0E3A">
        <w:rPr>
          <w:rStyle w:val="Strong"/>
          <w:rFonts w:ascii="Arial" w:hAnsi="Arial" w:cs="Arial"/>
          <w:b w:val="0"/>
          <w:bCs w:val="0"/>
          <w:i w:val="0"/>
          <w:iCs/>
          <w:sz w:val="22"/>
        </w:rPr>
        <w:t xml:space="preserve"> The </w:t>
      </w:r>
      <w:r w:rsidR="00E63B23">
        <w:rPr>
          <w:rStyle w:val="Strong"/>
          <w:rFonts w:ascii="Arial" w:hAnsi="Arial" w:cs="Arial"/>
          <w:b w:val="0"/>
          <w:bCs w:val="0"/>
          <w:i w:val="0"/>
          <w:iCs/>
          <w:sz w:val="22"/>
        </w:rPr>
        <w:t>club</w:t>
      </w:r>
      <w:r w:rsidR="00853062">
        <w:rPr>
          <w:rStyle w:val="Strong"/>
          <w:rFonts w:ascii="Arial" w:hAnsi="Arial" w:cs="Arial"/>
          <w:b w:val="0"/>
          <w:bCs w:val="0"/>
          <w:i w:val="0"/>
          <w:iCs/>
          <w:sz w:val="22"/>
        </w:rPr>
        <w:t xml:space="preserve"> features a wealth of amenities, including a </w:t>
      </w:r>
      <w:r w:rsidR="00A11D69">
        <w:rPr>
          <w:rStyle w:val="Strong"/>
          <w:rFonts w:ascii="Arial" w:hAnsi="Arial" w:cs="Arial"/>
          <w:b w:val="0"/>
          <w:bCs w:val="0"/>
          <w:i w:val="0"/>
          <w:iCs/>
          <w:sz w:val="22"/>
        </w:rPr>
        <w:t xml:space="preserve">fully equipped </w:t>
      </w:r>
      <w:r w:rsidR="00853062">
        <w:rPr>
          <w:rStyle w:val="Strong"/>
          <w:rFonts w:ascii="Arial" w:hAnsi="Arial" w:cs="Arial"/>
          <w:b w:val="0"/>
          <w:bCs w:val="0"/>
          <w:i w:val="0"/>
          <w:iCs/>
          <w:sz w:val="22"/>
        </w:rPr>
        <w:t xml:space="preserve">fitness center, </w:t>
      </w:r>
      <w:r w:rsidR="00E04731">
        <w:rPr>
          <w:rStyle w:val="Strong"/>
          <w:rFonts w:ascii="Arial" w:hAnsi="Arial" w:cs="Arial"/>
          <w:b w:val="0"/>
          <w:bCs w:val="0"/>
          <w:i w:val="0"/>
          <w:iCs/>
          <w:sz w:val="22"/>
        </w:rPr>
        <w:t>an aquatics center with Olympic-sized swimming pool</w:t>
      </w:r>
      <w:r w:rsidR="001A2A6C">
        <w:rPr>
          <w:rStyle w:val="Strong"/>
          <w:rFonts w:ascii="Arial" w:hAnsi="Arial" w:cs="Arial"/>
          <w:b w:val="0"/>
          <w:bCs w:val="0"/>
          <w:i w:val="0"/>
          <w:iCs/>
          <w:sz w:val="22"/>
        </w:rPr>
        <w:t xml:space="preserve"> and eight</w:t>
      </w:r>
      <w:r w:rsidR="004A4791">
        <w:rPr>
          <w:rStyle w:val="Strong"/>
          <w:rFonts w:ascii="Arial" w:hAnsi="Arial" w:cs="Arial"/>
          <w:b w:val="0"/>
          <w:bCs w:val="0"/>
          <w:i w:val="0"/>
          <w:iCs/>
          <w:sz w:val="22"/>
        </w:rPr>
        <w:t xml:space="preserve"> Har-Tru</w:t>
      </w:r>
      <w:r w:rsidR="001A2A6C">
        <w:rPr>
          <w:rStyle w:val="Strong"/>
          <w:rFonts w:ascii="Arial" w:hAnsi="Arial" w:cs="Arial"/>
          <w:b w:val="0"/>
          <w:bCs w:val="0"/>
          <w:i w:val="0"/>
          <w:iCs/>
          <w:sz w:val="22"/>
        </w:rPr>
        <w:t xml:space="preserve"> tennis courts</w:t>
      </w:r>
      <w:r w:rsidR="00A11D69">
        <w:rPr>
          <w:rStyle w:val="Strong"/>
          <w:rFonts w:ascii="Arial" w:hAnsi="Arial" w:cs="Arial"/>
          <w:b w:val="0"/>
          <w:bCs w:val="0"/>
          <w:i w:val="0"/>
          <w:iCs/>
          <w:sz w:val="22"/>
        </w:rPr>
        <w:t xml:space="preserve"> with an active tournament schedule</w:t>
      </w:r>
      <w:r w:rsidR="001A2A6C">
        <w:rPr>
          <w:rStyle w:val="Strong"/>
          <w:rFonts w:ascii="Arial" w:hAnsi="Arial" w:cs="Arial"/>
          <w:b w:val="0"/>
          <w:bCs w:val="0"/>
          <w:i w:val="0"/>
          <w:iCs/>
          <w:sz w:val="22"/>
        </w:rPr>
        <w:t>. The club</w:t>
      </w:r>
      <w:r w:rsidR="00535913">
        <w:rPr>
          <w:rStyle w:val="Strong"/>
          <w:rFonts w:ascii="Arial" w:hAnsi="Arial" w:cs="Arial"/>
          <w:b w:val="0"/>
          <w:bCs w:val="0"/>
          <w:i w:val="0"/>
          <w:iCs/>
          <w:sz w:val="22"/>
        </w:rPr>
        <w:t xml:space="preserve"> opened in 1989 and its </w:t>
      </w:r>
      <w:r w:rsidR="00C44F9B">
        <w:rPr>
          <w:rStyle w:val="Strong"/>
          <w:rFonts w:ascii="Arial" w:hAnsi="Arial" w:cs="Arial"/>
          <w:b w:val="0"/>
          <w:bCs w:val="0"/>
          <w:i w:val="0"/>
          <w:iCs/>
          <w:sz w:val="22"/>
        </w:rPr>
        <w:t>golf</w:t>
      </w:r>
      <w:r w:rsidR="00D63C91">
        <w:rPr>
          <w:rStyle w:val="Strong"/>
          <w:rFonts w:ascii="Arial" w:hAnsi="Arial" w:cs="Arial"/>
          <w:b w:val="0"/>
          <w:bCs w:val="0"/>
          <w:i w:val="0"/>
          <w:iCs/>
          <w:sz w:val="22"/>
        </w:rPr>
        <w:t xml:space="preserve"> course was designed by Robert Miller</w:t>
      </w:r>
      <w:r w:rsidR="001A2A6C">
        <w:rPr>
          <w:rStyle w:val="Strong"/>
          <w:rFonts w:ascii="Arial" w:hAnsi="Arial" w:cs="Arial"/>
          <w:b w:val="0"/>
          <w:bCs w:val="0"/>
          <w:i w:val="0"/>
          <w:iCs/>
          <w:sz w:val="22"/>
        </w:rPr>
        <w:t>.</w:t>
      </w:r>
    </w:p>
    <w:p w14:paraId="76D0F6A2" w14:textId="77777777" w:rsidR="003D2FED" w:rsidRDefault="003D2FED" w:rsidP="00952C5E">
      <w:pPr>
        <w:spacing w:line="240" w:lineRule="auto"/>
        <w:ind w:firstLine="0"/>
        <w:rPr>
          <w:rStyle w:val="Strong"/>
          <w:rFonts w:ascii="Arial" w:hAnsi="Arial" w:cs="Arial"/>
          <w:b w:val="0"/>
          <w:bCs w:val="0"/>
          <w:i w:val="0"/>
          <w:iCs/>
          <w:sz w:val="22"/>
        </w:rPr>
      </w:pPr>
    </w:p>
    <w:p w14:paraId="0A43B37B" w14:textId="3A488D5E" w:rsidR="006C7672" w:rsidRPr="00421018" w:rsidRDefault="003123EF" w:rsidP="00421018">
      <w:pPr>
        <w:spacing w:line="240" w:lineRule="auto"/>
        <w:ind w:firstLine="0"/>
        <w:rPr>
          <w:rFonts w:ascii="Arial" w:hAnsi="Arial" w:cs="Arial"/>
          <w:color w:val="000000" w:themeColor="text1"/>
          <w:sz w:val="22"/>
        </w:rPr>
      </w:pPr>
      <w:r w:rsidRPr="00421018">
        <w:rPr>
          <w:rFonts w:ascii="Arial" w:hAnsi="Arial" w:cs="Arial"/>
          <w:color w:val="000000" w:themeColor="text1"/>
          <w:sz w:val="22"/>
        </w:rPr>
        <w:t>“</w:t>
      </w:r>
      <w:r w:rsidR="005341DA" w:rsidRPr="005341DA">
        <w:rPr>
          <w:rFonts w:ascii="Arial" w:hAnsi="Arial" w:cs="Arial"/>
          <w:color w:val="000000" w:themeColor="text1"/>
          <w:sz w:val="22"/>
        </w:rPr>
        <w:t>We are pleased to have been selected by the Deercreek Country Club ownership group to be the next owner and operator of this vibrant private country club which aligns with our growing collection of 32 golf clubs</w:t>
      </w:r>
      <w:r w:rsidR="00923A7D" w:rsidRPr="00421018">
        <w:rPr>
          <w:rFonts w:ascii="Arial" w:hAnsi="Arial" w:cs="Arial"/>
          <w:color w:val="000000" w:themeColor="text1"/>
          <w:sz w:val="22"/>
        </w:rPr>
        <w:t xml:space="preserve">,” said </w:t>
      </w:r>
      <w:hyperlink r:id="rId9" w:history="1">
        <w:r w:rsidR="00923A7D" w:rsidRPr="00A118BB">
          <w:rPr>
            <w:rStyle w:val="Hyperlink"/>
            <w:rFonts w:ascii="Arial" w:hAnsi="Arial" w:cs="Arial"/>
            <w:sz w:val="22"/>
          </w:rPr>
          <w:t>Andy Miller</w:t>
        </w:r>
      </w:hyperlink>
      <w:r w:rsidR="00923A7D" w:rsidRPr="00421018">
        <w:rPr>
          <w:rFonts w:ascii="Arial" w:hAnsi="Arial" w:cs="Arial"/>
          <w:color w:val="000000" w:themeColor="text1"/>
          <w:sz w:val="22"/>
        </w:rPr>
        <w:t>, Chief Revenue Office</w:t>
      </w:r>
      <w:r w:rsidR="00724769">
        <w:rPr>
          <w:rFonts w:ascii="Arial" w:hAnsi="Arial" w:cs="Arial"/>
          <w:color w:val="000000" w:themeColor="text1"/>
          <w:sz w:val="22"/>
        </w:rPr>
        <w:t>r</w:t>
      </w:r>
      <w:r w:rsidR="00923A7D" w:rsidRPr="00421018">
        <w:rPr>
          <w:rFonts w:ascii="Arial" w:hAnsi="Arial" w:cs="Arial"/>
          <w:color w:val="000000" w:themeColor="text1"/>
          <w:sz w:val="22"/>
        </w:rPr>
        <w:t xml:space="preserve"> of Heritage Golf Group. </w:t>
      </w:r>
      <w:r w:rsidR="0050110C">
        <w:rPr>
          <w:rFonts w:ascii="Arial" w:hAnsi="Arial" w:cs="Arial"/>
          <w:color w:val="000000" w:themeColor="text1"/>
          <w:sz w:val="22"/>
        </w:rPr>
        <w:t>“</w:t>
      </w:r>
      <w:r w:rsidR="005341DA" w:rsidRPr="005341DA">
        <w:rPr>
          <w:rFonts w:ascii="Arial" w:hAnsi="Arial" w:cs="Arial"/>
          <w:color w:val="000000" w:themeColor="text1"/>
          <w:sz w:val="22"/>
        </w:rPr>
        <w:t xml:space="preserve">We are immediately committing </w:t>
      </w:r>
      <w:r w:rsidR="007424F9">
        <w:rPr>
          <w:rFonts w:ascii="Arial" w:hAnsi="Arial" w:cs="Arial"/>
          <w:color w:val="000000" w:themeColor="text1"/>
          <w:sz w:val="22"/>
        </w:rPr>
        <w:t>significant capital</w:t>
      </w:r>
      <w:r w:rsidR="005341DA" w:rsidRPr="005341DA">
        <w:rPr>
          <w:rFonts w:ascii="Arial" w:hAnsi="Arial" w:cs="Arial"/>
          <w:color w:val="000000" w:themeColor="text1"/>
          <w:sz w:val="22"/>
        </w:rPr>
        <w:t xml:space="preserve"> </w:t>
      </w:r>
      <w:r w:rsidR="007424F9">
        <w:rPr>
          <w:rFonts w:ascii="Arial" w:hAnsi="Arial" w:cs="Arial"/>
          <w:color w:val="000000" w:themeColor="text1"/>
          <w:sz w:val="22"/>
        </w:rPr>
        <w:t>for</w:t>
      </w:r>
      <w:r w:rsidR="005341DA" w:rsidRPr="005341DA">
        <w:rPr>
          <w:rFonts w:ascii="Arial" w:hAnsi="Arial" w:cs="Arial"/>
          <w:color w:val="000000" w:themeColor="text1"/>
          <w:sz w:val="22"/>
        </w:rPr>
        <w:t xml:space="preserve"> targeted club improvements to enhance the membership experience and ignite market enthusiasm.</w:t>
      </w:r>
      <w:r w:rsidR="005341DA">
        <w:rPr>
          <w:rFonts w:ascii="Arial" w:hAnsi="Arial" w:cs="Arial"/>
          <w:color w:val="000000" w:themeColor="text1"/>
          <w:sz w:val="22"/>
        </w:rPr>
        <w:t>”</w:t>
      </w:r>
    </w:p>
    <w:p w14:paraId="1CEEAC39" w14:textId="77777777" w:rsidR="00875C01" w:rsidRDefault="00875C01" w:rsidP="00421018">
      <w:pPr>
        <w:spacing w:line="240" w:lineRule="auto"/>
        <w:ind w:firstLine="0"/>
        <w:rPr>
          <w:rFonts w:ascii="Arial" w:hAnsi="Arial" w:cs="Arial"/>
          <w:color w:val="000000"/>
          <w:sz w:val="22"/>
        </w:rPr>
      </w:pPr>
    </w:p>
    <w:p w14:paraId="4AFBD694" w14:textId="5B0D895E" w:rsidR="002C79A8" w:rsidRPr="006C7672" w:rsidRDefault="005B7E3F" w:rsidP="00421018">
      <w:pPr>
        <w:spacing w:line="240" w:lineRule="auto"/>
        <w:ind w:firstLine="0"/>
        <w:rPr>
          <w:rFonts w:ascii="Arial" w:hAnsi="Arial" w:cs="Arial"/>
          <w:color w:val="000000" w:themeColor="text1"/>
          <w:sz w:val="22"/>
        </w:rPr>
      </w:pPr>
      <w:r>
        <w:rPr>
          <w:rFonts w:ascii="Arial" w:hAnsi="Arial" w:cs="Arial"/>
          <w:color w:val="000000"/>
          <w:sz w:val="22"/>
        </w:rPr>
        <w:t xml:space="preserve">In Florida, </w:t>
      </w:r>
      <w:r w:rsidR="006C7672" w:rsidRPr="006C7672">
        <w:rPr>
          <w:rFonts w:ascii="Arial" w:hAnsi="Arial" w:cs="Arial"/>
          <w:color w:val="000000"/>
          <w:sz w:val="22"/>
        </w:rPr>
        <w:t>Heritage Golf Group</w:t>
      </w:r>
      <w:r>
        <w:rPr>
          <w:rFonts w:ascii="Arial" w:hAnsi="Arial" w:cs="Arial"/>
          <w:color w:val="000000"/>
          <w:sz w:val="22"/>
        </w:rPr>
        <w:t xml:space="preserve"> also owns </w:t>
      </w:r>
      <w:hyperlink r:id="rId10" w:history="1">
        <w:r w:rsidRPr="004555D6">
          <w:rPr>
            <w:rStyle w:val="Hyperlink"/>
            <w:rFonts w:ascii="Arial" w:hAnsi="Arial" w:cs="Arial"/>
            <w:sz w:val="22"/>
          </w:rPr>
          <w:t>TPC Tampa</w:t>
        </w:r>
        <w:r w:rsidR="00DA04CE" w:rsidRPr="004555D6">
          <w:rPr>
            <w:rStyle w:val="Hyperlink"/>
            <w:rFonts w:ascii="Arial" w:hAnsi="Arial" w:cs="Arial"/>
            <w:sz w:val="22"/>
          </w:rPr>
          <w:t xml:space="preserve"> Bay</w:t>
        </w:r>
      </w:hyperlink>
      <w:r w:rsidR="00DA04CE">
        <w:rPr>
          <w:rFonts w:ascii="Arial" w:hAnsi="Arial" w:cs="Arial"/>
          <w:color w:val="000000"/>
          <w:sz w:val="22"/>
        </w:rPr>
        <w:t xml:space="preserve">, </w:t>
      </w:r>
      <w:hyperlink r:id="rId11" w:history="1">
        <w:r w:rsidR="00DA04CE" w:rsidRPr="00DC63B2">
          <w:rPr>
            <w:rStyle w:val="Hyperlink"/>
            <w:rFonts w:ascii="Arial" w:hAnsi="Arial" w:cs="Arial"/>
            <w:sz w:val="22"/>
          </w:rPr>
          <w:t>TPC Prestancia</w:t>
        </w:r>
      </w:hyperlink>
      <w:r w:rsidR="00DA04CE">
        <w:rPr>
          <w:rFonts w:ascii="Arial" w:hAnsi="Arial" w:cs="Arial"/>
          <w:color w:val="000000"/>
          <w:sz w:val="22"/>
        </w:rPr>
        <w:t xml:space="preserve">, </w:t>
      </w:r>
      <w:hyperlink r:id="rId12" w:history="1">
        <w:r w:rsidR="00CF05AD" w:rsidRPr="00824D1B">
          <w:rPr>
            <w:rStyle w:val="Hyperlink"/>
            <w:rFonts w:ascii="Arial" w:hAnsi="Arial" w:cs="Arial"/>
            <w:sz w:val="22"/>
          </w:rPr>
          <w:t>The Club at Pelican Preserve</w:t>
        </w:r>
      </w:hyperlink>
      <w:r w:rsidR="00C775C0">
        <w:rPr>
          <w:rFonts w:ascii="Arial" w:hAnsi="Arial" w:cs="Arial"/>
          <w:color w:val="000000"/>
          <w:sz w:val="22"/>
        </w:rPr>
        <w:t>,</w:t>
      </w:r>
      <w:r w:rsidR="00CF05AD">
        <w:rPr>
          <w:rFonts w:ascii="Arial" w:hAnsi="Arial" w:cs="Arial"/>
          <w:color w:val="000000"/>
          <w:sz w:val="22"/>
        </w:rPr>
        <w:t xml:space="preserve"> </w:t>
      </w:r>
      <w:hyperlink r:id="rId13" w:history="1">
        <w:r w:rsidR="00CF05AD" w:rsidRPr="008411DD">
          <w:rPr>
            <w:rStyle w:val="Hyperlink"/>
            <w:rFonts w:ascii="Arial" w:hAnsi="Arial" w:cs="Arial"/>
            <w:sz w:val="22"/>
          </w:rPr>
          <w:t>The Club at Boca Point</w:t>
        </w:r>
        <w:r w:rsidR="007B6DDB" w:rsidRPr="008411DD">
          <w:rPr>
            <w:rStyle w:val="Hyperlink"/>
            <w:rFonts w:ascii="Arial" w:hAnsi="Arial" w:cs="Arial"/>
            <w:sz w:val="22"/>
          </w:rPr>
          <w:t>e</w:t>
        </w:r>
      </w:hyperlink>
      <w:r w:rsidR="00C775C0">
        <w:rPr>
          <w:rFonts w:ascii="Arial" w:hAnsi="Arial" w:cs="Arial"/>
          <w:color w:val="000000"/>
          <w:sz w:val="22"/>
        </w:rPr>
        <w:t xml:space="preserve"> and the </w:t>
      </w:r>
      <w:hyperlink r:id="rId14" w:history="1">
        <w:r w:rsidR="00C775C0" w:rsidRPr="00C775C0">
          <w:rPr>
            <w:rStyle w:val="Hyperlink"/>
            <w:rFonts w:ascii="Arial" w:hAnsi="Arial" w:cs="Arial"/>
            <w:sz w:val="22"/>
          </w:rPr>
          <w:t>Venetian Golf Club</w:t>
        </w:r>
      </w:hyperlink>
      <w:r w:rsidR="00C775C0">
        <w:rPr>
          <w:rFonts w:ascii="Arial" w:hAnsi="Arial" w:cs="Arial"/>
          <w:color w:val="000000"/>
          <w:sz w:val="22"/>
        </w:rPr>
        <w:t>.</w:t>
      </w:r>
    </w:p>
    <w:p w14:paraId="3CC41857" w14:textId="77777777" w:rsidR="0038701A" w:rsidRDefault="0038701A" w:rsidP="00421018">
      <w:pPr>
        <w:spacing w:line="240" w:lineRule="auto"/>
        <w:ind w:firstLine="0"/>
        <w:rPr>
          <w:rFonts w:ascii="Arial" w:hAnsi="Arial" w:cs="Arial"/>
          <w:b/>
          <w:bCs/>
          <w:sz w:val="22"/>
        </w:rPr>
      </w:pPr>
    </w:p>
    <w:p w14:paraId="03577A25" w14:textId="10EF05F4" w:rsidR="00421018" w:rsidRPr="00421018" w:rsidRDefault="00421018" w:rsidP="00421018">
      <w:pPr>
        <w:spacing w:line="240" w:lineRule="auto"/>
        <w:ind w:firstLine="0"/>
        <w:rPr>
          <w:rFonts w:ascii="Arial" w:hAnsi="Arial" w:cs="Arial"/>
          <w:b/>
          <w:bCs/>
          <w:sz w:val="22"/>
        </w:rPr>
      </w:pPr>
      <w:r w:rsidRPr="00421018">
        <w:rPr>
          <w:rFonts w:ascii="Arial" w:hAnsi="Arial" w:cs="Arial"/>
          <w:b/>
          <w:bCs/>
          <w:sz w:val="22"/>
        </w:rPr>
        <w:t xml:space="preserve">About Heritage Golf Group </w:t>
      </w:r>
    </w:p>
    <w:p w14:paraId="25D9F0B4" w14:textId="38069644" w:rsidR="00421018" w:rsidRPr="00421018" w:rsidRDefault="00421018" w:rsidP="00421018">
      <w:pPr>
        <w:spacing w:line="240" w:lineRule="auto"/>
        <w:ind w:firstLine="0"/>
        <w:rPr>
          <w:rFonts w:ascii="Arial" w:hAnsi="Arial" w:cs="Arial"/>
          <w:sz w:val="22"/>
        </w:rPr>
      </w:pPr>
      <w:r w:rsidRPr="00421018">
        <w:rPr>
          <w:rFonts w:ascii="Arial" w:hAnsi="Arial" w:cs="Arial"/>
          <w:sz w:val="22"/>
        </w:rPr>
        <w:t>Since purchasing Heritage Golf Group in January 2020, the current ownership and leadership team has grown the company to include 3</w:t>
      </w:r>
      <w:r w:rsidR="004E085A">
        <w:rPr>
          <w:rFonts w:ascii="Arial" w:hAnsi="Arial" w:cs="Arial"/>
          <w:sz w:val="22"/>
        </w:rPr>
        <w:t>2</w:t>
      </w:r>
      <w:r w:rsidRPr="00421018">
        <w:rPr>
          <w:rFonts w:ascii="Arial" w:hAnsi="Arial" w:cs="Arial"/>
          <w:sz w:val="22"/>
        </w:rPr>
        <w:t xml:space="preserve"> clubs across the US. With its home office in Northern Virginia, just outside Washington DC, Heritage’s 3</w:t>
      </w:r>
      <w:r w:rsidR="009A0B9D">
        <w:rPr>
          <w:rFonts w:ascii="Arial" w:hAnsi="Arial" w:cs="Arial"/>
          <w:sz w:val="22"/>
        </w:rPr>
        <w:t>2</w:t>
      </w:r>
      <w:r w:rsidRPr="00421018">
        <w:rPr>
          <w:rFonts w:ascii="Arial" w:hAnsi="Arial" w:cs="Arial"/>
          <w:sz w:val="22"/>
        </w:rPr>
        <w:t xml:space="preserve"> clubs are in Alabama, Colorado, Florida, Georgia, Illinois, Missouri, New Jersey, New York, North Carolina, South Carolina, Virginia, Michigan, and Wisconsin. The company continues to grow by acquiring a mix of private country clubs in residential communities, member-owned clubs with growth potential seeking strategic alternatives, and premium daily-fee and resort golf properties in major resort destinations and metropolitan markets. Guided by the principle of evolving the golf experience to the highest level, each individual club’s amenities and operational systems are tailored to augment its unique assets. For more information, please visit </w:t>
      </w:r>
      <w:hyperlink r:id="rId15" w:history="1">
        <w:r w:rsidRPr="00B67556">
          <w:rPr>
            <w:rStyle w:val="Hyperlink"/>
            <w:rFonts w:ascii="Arial" w:hAnsi="Arial" w:cs="Arial"/>
            <w:sz w:val="22"/>
          </w:rPr>
          <w:t>www.heritagegolfgroup.com</w:t>
        </w:r>
      </w:hyperlink>
      <w:r w:rsidRPr="00421018">
        <w:rPr>
          <w:rFonts w:ascii="Arial" w:hAnsi="Arial" w:cs="Arial"/>
          <w:sz w:val="22"/>
        </w:rPr>
        <w:t xml:space="preserve">. </w:t>
      </w:r>
    </w:p>
    <w:p w14:paraId="165DBC8C" w14:textId="77777777" w:rsidR="00875C01" w:rsidRDefault="00875C01" w:rsidP="00421018">
      <w:pPr>
        <w:spacing w:line="240" w:lineRule="auto"/>
        <w:ind w:firstLine="0"/>
        <w:rPr>
          <w:rFonts w:ascii="Arial" w:hAnsi="Arial" w:cs="Arial"/>
          <w:b/>
          <w:bCs/>
          <w:color w:val="000000" w:themeColor="text1"/>
          <w:sz w:val="22"/>
          <w:shd w:val="clear" w:color="auto" w:fill="FFFFFF"/>
        </w:rPr>
      </w:pPr>
    </w:p>
    <w:p w14:paraId="56740200" w14:textId="6EE390F7" w:rsidR="000A0103" w:rsidRPr="00421018" w:rsidRDefault="000A0103" w:rsidP="00421018">
      <w:pPr>
        <w:pStyle w:val="ContactInfo"/>
        <w:spacing w:after="0" w:line="240" w:lineRule="auto"/>
        <w:ind w:firstLine="0"/>
        <w:jc w:val="center"/>
        <w:rPr>
          <w:rFonts w:ascii="Arial" w:hAnsi="Arial" w:cs="Arial"/>
          <w:color w:val="000000" w:themeColor="text1"/>
          <w:sz w:val="22"/>
        </w:rPr>
      </w:pPr>
      <w:r w:rsidRPr="00421018">
        <w:rPr>
          <w:rFonts w:ascii="Arial" w:hAnsi="Arial" w:cs="Arial"/>
          <w:color w:val="000000" w:themeColor="text1"/>
          <w:sz w:val="22"/>
        </w:rPr>
        <w:t>###</w:t>
      </w:r>
    </w:p>
    <w:p w14:paraId="260DCAF0" w14:textId="77777777" w:rsidR="000A0103" w:rsidRPr="00421018" w:rsidRDefault="000A0103" w:rsidP="00421018">
      <w:pPr>
        <w:pStyle w:val="ContactInfo"/>
        <w:spacing w:after="0" w:line="240" w:lineRule="auto"/>
        <w:ind w:firstLine="0"/>
        <w:rPr>
          <w:rFonts w:ascii="Arial" w:hAnsi="Arial" w:cs="Arial"/>
          <w:color w:val="000000" w:themeColor="text1"/>
          <w:sz w:val="22"/>
        </w:rPr>
      </w:pPr>
    </w:p>
    <w:p w14:paraId="45FA2F14" w14:textId="4F0823FC" w:rsidR="000A0103" w:rsidRPr="00421018" w:rsidRDefault="000A0103" w:rsidP="00421018">
      <w:pPr>
        <w:pStyle w:val="ContactInfo"/>
        <w:spacing w:after="0" w:line="240" w:lineRule="auto"/>
        <w:ind w:firstLine="0"/>
        <w:rPr>
          <w:rFonts w:ascii="Arial" w:hAnsi="Arial" w:cs="Arial"/>
          <w:b/>
          <w:bCs/>
          <w:color w:val="000000" w:themeColor="text1"/>
          <w:sz w:val="22"/>
        </w:rPr>
      </w:pPr>
      <w:r w:rsidRPr="00421018">
        <w:rPr>
          <w:rFonts w:ascii="Arial" w:hAnsi="Arial" w:cs="Arial"/>
          <w:b/>
          <w:bCs/>
          <w:color w:val="000000" w:themeColor="text1"/>
          <w:sz w:val="22"/>
        </w:rPr>
        <w:t>Media Contact:</w:t>
      </w:r>
    </w:p>
    <w:p w14:paraId="0C21B540" w14:textId="1ADB4DB1" w:rsidR="006F1CED" w:rsidRDefault="00875C01" w:rsidP="00421018">
      <w:pPr>
        <w:pStyle w:val="ContactInfo"/>
        <w:spacing w:after="0" w:line="240" w:lineRule="auto"/>
        <w:ind w:firstLine="0"/>
        <w:rPr>
          <w:rFonts w:ascii="Arial" w:hAnsi="Arial" w:cs="Arial"/>
          <w:color w:val="000000" w:themeColor="text1"/>
          <w:sz w:val="22"/>
        </w:rPr>
      </w:pPr>
      <w:r>
        <w:rPr>
          <w:rFonts w:ascii="Arial" w:hAnsi="Arial" w:cs="Arial"/>
          <w:color w:val="000000" w:themeColor="text1"/>
          <w:sz w:val="22"/>
        </w:rPr>
        <w:t>Sarah Van Dommelen</w:t>
      </w:r>
    </w:p>
    <w:p w14:paraId="3B75D323" w14:textId="30C542A7" w:rsidR="00875C01" w:rsidRDefault="00000000" w:rsidP="00421018">
      <w:pPr>
        <w:pStyle w:val="ContactInfo"/>
        <w:spacing w:after="0" w:line="240" w:lineRule="auto"/>
        <w:ind w:firstLine="0"/>
        <w:rPr>
          <w:rFonts w:ascii="Arial" w:hAnsi="Arial" w:cs="Arial"/>
          <w:color w:val="000000" w:themeColor="text1"/>
          <w:sz w:val="22"/>
        </w:rPr>
      </w:pPr>
      <w:hyperlink r:id="rId16" w:history="1">
        <w:r w:rsidR="00875C01" w:rsidRPr="00B67556">
          <w:rPr>
            <w:rStyle w:val="Hyperlink"/>
            <w:rFonts w:ascii="Arial" w:hAnsi="Arial" w:cs="Arial"/>
            <w:sz w:val="22"/>
          </w:rPr>
          <w:t>svandommelen@stretchpr.com</w:t>
        </w:r>
      </w:hyperlink>
    </w:p>
    <w:p w14:paraId="4FB73749" w14:textId="775E4FBF" w:rsidR="00875C01" w:rsidRDefault="00624779" w:rsidP="00421018">
      <w:pPr>
        <w:pStyle w:val="ContactInfo"/>
        <w:spacing w:after="0" w:line="240" w:lineRule="auto"/>
        <w:ind w:firstLine="0"/>
        <w:rPr>
          <w:rFonts w:ascii="Arial" w:hAnsi="Arial" w:cs="Arial"/>
          <w:color w:val="000000" w:themeColor="text1"/>
          <w:sz w:val="22"/>
        </w:rPr>
      </w:pPr>
      <w:r>
        <w:rPr>
          <w:rFonts w:ascii="Arial" w:hAnsi="Arial" w:cs="Arial"/>
          <w:color w:val="000000" w:themeColor="text1"/>
          <w:sz w:val="22"/>
        </w:rPr>
        <w:t>616.389.9040</w:t>
      </w:r>
    </w:p>
    <w:p w14:paraId="6D8C6705" w14:textId="77777777" w:rsidR="00624779" w:rsidRPr="00421018" w:rsidRDefault="00624779" w:rsidP="00421018">
      <w:pPr>
        <w:pStyle w:val="ContactInfo"/>
        <w:spacing w:after="0" w:line="240" w:lineRule="auto"/>
        <w:ind w:firstLine="0"/>
        <w:rPr>
          <w:rFonts w:ascii="Arial" w:hAnsi="Arial" w:cs="Arial"/>
          <w:color w:val="000000" w:themeColor="text1"/>
          <w:sz w:val="22"/>
        </w:rPr>
      </w:pPr>
    </w:p>
    <w:sectPr w:rsidR="00624779" w:rsidRPr="00421018" w:rsidSect="003128FF">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E2AFD" w14:textId="77777777" w:rsidR="008B6422" w:rsidRDefault="008B6422" w:rsidP="00047416">
      <w:pPr>
        <w:spacing w:line="240" w:lineRule="auto"/>
      </w:pPr>
      <w:r>
        <w:separator/>
      </w:r>
    </w:p>
  </w:endnote>
  <w:endnote w:type="continuationSeparator" w:id="0">
    <w:p w14:paraId="2ECE316B" w14:textId="77777777" w:rsidR="008B6422" w:rsidRDefault="008B6422"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Content>
      <w:p w14:paraId="55C33DFE"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845394">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B93B" w14:textId="77777777" w:rsidR="008B6422" w:rsidRDefault="008B6422" w:rsidP="00047416">
      <w:pPr>
        <w:spacing w:line="240" w:lineRule="auto"/>
      </w:pPr>
      <w:r>
        <w:separator/>
      </w:r>
    </w:p>
  </w:footnote>
  <w:footnote w:type="continuationSeparator" w:id="0">
    <w:p w14:paraId="05A0F2E3" w14:textId="77777777" w:rsidR="008B6422" w:rsidRDefault="008B6422" w:rsidP="0004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ACED" w14:textId="15139AB3" w:rsidR="00DD473B" w:rsidRDefault="00937061">
    <w:pPr>
      <w:pStyle w:val="Header"/>
    </w:pPr>
    <w:r>
      <w:rPr>
        <w:rFonts w:asciiTheme="majorHAnsi" w:hAnsiTheme="majorHAnsi" w:cstheme="majorHAnsi"/>
        <w:noProof/>
        <w:sz w:val="22"/>
      </w:rPr>
      <w:drawing>
        <wp:anchor distT="0" distB="0" distL="114300" distR="114300" simplePos="0" relativeHeight="251659264" behindDoc="1" locked="0" layoutInCell="1" allowOverlap="1" wp14:anchorId="37A7F5DB" wp14:editId="7E2EAFCF">
          <wp:simplePos x="0" y="0"/>
          <wp:positionH relativeFrom="margin">
            <wp:posOffset>0</wp:posOffset>
          </wp:positionH>
          <wp:positionV relativeFrom="paragraph">
            <wp:posOffset>-182880</wp:posOffset>
          </wp:positionV>
          <wp:extent cx="1036320" cy="1268095"/>
          <wp:effectExtent l="0" t="0" r="0" b="8255"/>
          <wp:wrapTight wrapText="bothSides">
            <wp:wrapPolygon edited="0">
              <wp:start x="9529" y="0"/>
              <wp:lineTo x="0" y="1622"/>
              <wp:lineTo x="0" y="5192"/>
              <wp:lineTo x="3574" y="5192"/>
              <wp:lineTo x="1588" y="8437"/>
              <wp:lineTo x="1985" y="9735"/>
              <wp:lineTo x="7147" y="10384"/>
              <wp:lineTo x="6750" y="13304"/>
              <wp:lineTo x="8338" y="15575"/>
              <wp:lineTo x="0" y="15575"/>
              <wp:lineTo x="0" y="19469"/>
              <wp:lineTo x="1588" y="20767"/>
              <wp:lineTo x="1588" y="21416"/>
              <wp:lineTo x="19059" y="21416"/>
              <wp:lineTo x="19456" y="20767"/>
              <wp:lineTo x="21044" y="19469"/>
              <wp:lineTo x="21044" y="15900"/>
              <wp:lineTo x="14294" y="15251"/>
              <wp:lineTo x="14691" y="13628"/>
              <wp:lineTo x="12706" y="10384"/>
              <wp:lineTo x="18265" y="10059"/>
              <wp:lineTo x="19853" y="8437"/>
              <wp:lineTo x="17471" y="5192"/>
              <wp:lineTo x="21044" y="5192"/>
              <wp:lineTo x="21044" y="1622"/>
              <wp:lineTo x="11515" y="0"/>
              <wp:lineTo x="9529" y="0"/>
            </wp:wrapPolygon>
          </wp:wrapTight>
          <wp:docPr id="1380759392" name="Picture 1" descr="A picture containing text, poste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759392" name="Picture 1" descr="A picture containing text, poster, tree, pla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36320" cy="12680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201241"/>
    <w:multiLevelType w:val="multilevel"/>
    <w:tmpl w:val="F24E3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B05A3E"/>
    <w:multiLevelType w:val="hybridMultilevel"/>
    <w:tmpl w:val="73982B8C"/>
    <w:lvl w:ilvl="0" w:tplc="240431DE">
      <w:start w:val="1"/>
      <w:numFmt w:val="bullet"/>
      <w:lvlText w:val="•"/>
      <w:lvlJc w:val="left"/>
      <w:pPr>
        <w:tabs>
          <w:tab w:val="num" w:pos="720"/>
        </w:tabs>
        <w:ind w:left="720" w:hanging="360"/>
      </w:pPr>
      <w:rPr>
        <w:rFonts w:ascii="Arial" w:hAnsi="Arial" w:hint="default"/>
      </w:rPr>
    </w:lvl>
    <w:lvl w:ilvl="1" w:tplc="8A4C2454">
      <w:start w:val="1"/>
      <w:numFmt w:val="bullet"/>
      <w:lvlText w:val="•"/>
      <w:lvlJc w:val="left"/>
      <w:pPr>
        <w:tabs>
          <w:tab w:val="num" w:pos="1440"/>
        </w:tabs>
        <w:ind w:left="1440" w:hanging="360"/>
      </w:pPr>
      <w:rPr>
        <w:rFonts w:ascii="Arial" w:hAnsi="Arial" w:hint="default"/>
      </w:rPr>
    </w:lvl>
    <w:lvl w:ilvl="2" w:tplc="2BE67254" w:tentative="1">
      <w:start w:val="1"/>
      <w:numFmt w:val="bullet"/>
      <w:lvlText w:val="•"/>
      <w:lvlJc w:val="left"/>
      <w:pPr>
        <w:tabs>
          <w:tab w:val="num" w:pos="2160"/>
        </w:tabs>
        <w:ind w:left="2160" w:hanging="360"/>
      </w:pPr>
      <w:rPr>
        <w:rFonts w:ascii="Arial" w:hAnsi="Arial" w:hint="default"/>
      </w:rPr>
    </w:lvl>
    <w:lvl w:ilvl="3" w:tplc="62B07C86" w:tentative="1">
      <w:start w:val="1"/>
      <w:numFmt w:val="bullet"/>
      <w:lvlText w:val="•"/>
      <w:lvlJc w:val="left"/>
      <w:pPr>
        <w:tabs>
          <w:tab w:val="num" w:pos="2880"/>
        </w:tabs>
        <w:ind w:left="2880" w:hanging="360"/>
      </w:pPr>
      <w:rPr>
        <w:rFonts w:ascii="Arial" w:hAnsi="Arial" w:hint="default"/>
      </w:rPr>
    </w:lvl>
    <w:lvl w:ilvl="4" w:tplc="945CF232" w:tentative="1">
      <w:start w:val="1"/>
      <w:numFmt w:val="bullet"/>
      <w:lvlText w:val="•"/>
      <w:lvlJc w:val="left"/>
      <w:pPr>
        <w:tabs>
          <w:tab w:val="num" w:pos="3600"/>
        </w:tabs>
        <w:ind w:left="3600" w:hanging="360"/>
      </w:pPr>
      <w:rPr>
        <w:rFonts w:ascii="Arial" w:hAnsi="Arial" w:hint="default"/>
      </w:rPr>
    </w:lvl>
    <w:lvl w:ilvl="5" w:tplc="FF8436F6" w:tentative="1">
      <w:start w:val="1"/>
      <w:numFmt w:val="bullet"/>
      <w:lvlText w:val="•"/>
      <w:lvlJc w:val="left"/>
      <w:pPr>
        <w:tabs>
          <w:tab w:val="num" w:pos="4320"/>
        </w:tabs>
        <w:ind w:left="4320" w:hanging="360"/>
      </w:pPr>
      <w:rPr>
        <w:rFonts w:ascii="Arial" w:hAnsi="Arial" w:hint="default"/>
      </w:rPr>
    </w:lvl>
    <w:lvl w:ilvl="6" w:tplc="EEEEA998" w:tentative="1">
      <w:start w:val="1"/>
      <w:numFmt w:val="bullet"/>
      <w:lvlText w:val="•"/>
      <w:lvlJc w:val="left"/>
      <w:pPr>
        <w:tabs>
          <w:tab w:val="num" w:pos="5040"/>
        </w:tabs>
        <w:ind w:left="5040" w:hanging="360"/>
      </w:pPr>
      <w:rPr>
        <w:rFonts w:ascii="Arial" w:hAnsi="Arial" w:hint="default"/>
      </w:rPr>
    </w:lvl>
    <w:lvl w:ilvl="7" w:tplc="B5ECB31C" w:tentative="1">
      <w:start w:val="1"/>
      <w:numFmt w:val="bullet"/>
      <w:lvlText w:val="•"/>
      <w:lvlJc w:val="left"/>
      <w:pPr>
        <w:tabs>
          <w:tab w:val="num" w:pos="5760"/>
        </w:tabs>
        <w:ind w:left="5760" w:hanging="360"/>
      </w:pPr>
      <w:rPr>
        <w:rFonts w:ascii="Arial" w:hAnsi="Arial" w:hint="default"/>
      </w:rPr>
    </w:lvl>
    <w:lvl w:ilvl="8" w:tplc="C4E63FB8" w:tentative="1">
      <w:start w:val="1"/>
      <w:numFmt w:val="bullet"/>
      <w:lvlText w:val="•"/>
      <w:lvlJc w:val="left"/>
      <w:pPr>
        <w:tabs>
          <w:tab w:val="num" w:pos="6480"/>
        </w:tabs>
        <w:ind w:left="6480" w:hanging="360"/>
      </w:pPr>
      <w:rPr>
        <w:rFonts w:ascii="Arial" w:hAnsi="Arial" w:hint="default"/>
      </w:rPr>
    </w:lvl>
  </w:abstractNum>
  <w:num w:numId="1" w16cid:durableId="259534648">
    <w:abstractNumId w:val="9"/>
  </w:num>
  <w:num w:numId="2" w16cid:durableId="1588153730">
    <w:abstractNumId w:val="7"/>
  </w:num>
  <w:num w:numId="3" w16cid:durableId="1613054473">
    <w:abstractNumId w:val="6"/>
  </w:num>
  <w:num w:numId="4" w16cid:durableId="646397354">
    <w:abstractNumId w:val="5"/>
  </w:num>
  <w:num w:numId="5" w16cid:durableId="1761414775">
    <w:abstractNumId w:val="4"/>
  </w:num>
  <w:num w:numId="6" w16cid:durableId="318579593">
    <w:abstractNumId w:val="8"/>
  </w:num>
  <w:num w:numId="7" w16cid:durableId="1975519661">
    <w:abstractNumId w:val="3"/>
  </w:num>
  <w:num w:numId="8" w16cid:durableId="1197700511">
    <w:abstractNumId w:val="2"/>
  </w:num>
  <w:num w:numId="9" w16cid:durableId="1357123083">
    <w:abstractNumId w:val="1"/>
  </w:num>
  <w:num w:numId="10" w16cid:durableId="1156723669">
    <w:abstractNumId w:val="0"/>
  </w:num>
  <w:num w:numId="11" w16cid:durableId="1601716352">
    <w:abstractNumId w:val="10"/>
  </w:num>
  <w:num w:numId="12" w16cid:durableId="716512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99E"/>
    <w:rsid w:val="00006F69"/>
    <w:rsid w:val="0001341C"/>
    <w:rsid w:val="0003277B"/>
    <w:rsid w:val="000413B0"/>
    <w:rsid w:val="00041AAA"/>
    <w:rsid w:val="00047416"/>
    <w:rsid w:val="00053DB8"/>
    <w:rsid w:val="00074F5C"/>
    <w:rsid w:val="000759D4"/>
    <w:rsid w:val="0009780C"/>
    <w:rsid w:val="000A0103"/>
    <w:rsid w:val="000A1E0C"/>
    <w:rsid w:val="000D04B5"/>
    <w:rsid w:val="000D2E8B"/>
    <w:rsid w:val="000E4118"/>
    <w:rsid w:val="000F636B"/>
    <w:rsid w:val="00112197"/>
    <w:rsid w:val="00124EDE"/>
    <w:rsid w:val="0013217D"/>
    <w:rsid w:val="0014130B"/>
    <w:rsid w:val="00144D0A"/>
    <w:rsid w:val="00150F14"/>
    <w:rsid w:val="001572D4"/>
    <w:rsid w:val="0017187C"/>
    <w:rsid w:val="001A2A6C"/>
    <w:rsid w:val="001A66C9"/>
    <w:rsid w:val="001B4C27"/>
    <w:rsid w:val="001F335E"/>
    <w:rsid w:val="0020783E"/>
    <w:rsid w:val="00217BE1"/>
    <w:rsid w:val="002578BB"/>
    <w:rsid w:val="00297CDC"/>
    <w:rsid w:val="002A1959"/>
    <w:rsid w:val="002C73AF"/>
    <w:rsid w:val="002C79A8"/>
    <w:rsid w:val="002C7E52"/>
    <w:rsid w:val="002D3815"/>
    <w:rsid w:val="002E0E08"/>
    <w:rsid w:val="003123EF"/>
    <w:rsid w:val="0031262F"/>
    <w:rsid w:val="003128FF"/>
    <w:rsid w:val="00320202"/>
    <w:rsid w:val="00330D52"/>
    <w:rsid w:val="00350B5A"/>
    <w:rsid w:val="00352B57"/>
    <w:rsid w:val="003605EA"/>
    <w:rsid w:val="003670E5"/>
    <w:rsid w:val="003731C5"/>
    <w:rsid w:val="00375530"/>
    <w:rsid w:val="00383D13"/>
    <w:rsid w:val="0038701A"/>
    <w:rsid w:val="003A0B3C"/>
    <w:rsid w:val="003D2FED"/>
    <w:rsid w:val="00421018"/>
    <w:rsid w:val="00447021"/>
    <w:rsid w:val="004555D6"/>
    <w:rsid w:val="00466633"/>
    <w:rsid w:val="0047227B"/>
    <w:rsid w:val="0047723D"/>
    <w:rsid w:val="00487814"/>
    <w:rsid w:val="004A0E3A"/>
    <w:rsid w:val="004A4791"/>
    <w:rsid w:val="004B09EA"/>
    <w:rsid w:val="004D40AD"/>
    <w:rsid w:val="004E085A"/>
    <w:rsid w:val="004E21BF"/>
    <w:rsid w:val="0050110C"/>
    <w:rsid w:val="00505381"/>
    <w:rsid w:val="00510C35"/>
    <w:rsid w:val="00521237"/>
    <w:rsid w:val="005241D8"/>
    <w:rsid w:val="0052690B"/>
    <w:rsid w:val="005341DA"/>
    <w:rsid w:val="00534BA3"/>
    <w:rsid w:val="00535913"/>
    <w:rsid w:val="0056314D"/>
    <w:rsid w:val="00586FD0"/>
    <w:rsid w:val="00597E03"/>
    <w:rsid w:val="005A533E"/>
    <w:rsid w:val="005B153F"/>
    <w:rsid w:val="005B7E3F"/>
    <w:rsid w:val="005E694E"/>
    <w:rsid w:val="00610E90"/>
    <w:rsid w:val="00624779"/>
    <w:rsid w:val="0064346B"/>
    <w:rsid w:val="00665DEC"/>
    <w:rsid w:val="006709A2"/>
    <w:rsid w:val="006A7B25"/>
    <w:rsid w:val="006C18DA"/>
    <w:rsid w:val="006C1AD5"/>
    <w:rsid w:val="006C2F91"/>
    <w:rsid w:val="006C7672"/>
    <w:rsid w:val="006D3FB1"/>
    <w:rsid w:val="006E7847"/>
    <w:rsid w:val="006F1CED"/>
    <w:rsid w:val="007147AD"/>
    <w:rsid w:val="00724769"/>
    <w:rsid w:val="007409FC"/>
    <w:rsid w:val="007424F9"/>
    <w:rsid w:val="00754484"/>
    <w:rsid w:val="00772080"/>
    <w:rsid w:val="007812C5"/>
    <w:rsid w:val="00791A1E"/>
    <w:rsid w:val="007B1B20"/>
    <w:rsid w:val="007B6DDB"/>
    <w:rsid w:val="007B7FE4"/>
    <w:rsid w:val="007C46CA"/>
    <w:rsid w:val="007D26DE"/>
    <w:rsid w:val="007D587F"/>
    <w:rsid w:val="007F1DF1"/>
    <w:rsid w:val="007F5CA0"/>
    <w:rsid w:val="00802486"/>
    <w:rsid w:val="00824D1B"/>
    <w:rsid w:val="008411DD"/>
    <w:rsid w:val="00845394"/>
    <w:rsid w:val="00851014"/>
    <w:rsid w:val="00853062"/>
    <w:rsid w:val="00855FB5"/>
    <w:rsid w:val="00867E58"/>
    <w:rsid w:val="00875C01"/>
    <w:rsid w:val="008A3920"/>
    <w:rsid w:val="008A5C11"/>
    <w:rsid w:val="008B3C14"/>
    <w:rsid w:val="008B6422"/>
    <w:rsid w:val="008C2BFE"/>
    <w:rsid w:val="008C3155"/>
    <w:rsid w:val="008C6184"/>
    <w:rsid w:val="008F5522"/>
    <w:rsid w:val="00900B59"/>
    <w:rsid w:val="00922E0E"/>
    <w:rsid w:val="00923A7D"/>
    <w:rsid w:val="00935BD3"/>
    <w:rsid w:val="00937061"/>
    <w:rsid w:val="00941ED0"/>
    <w:rsid w:val="00952C5E"/>
    <w:rsid w:val="009A0B9D"/>
    <w:rsid w:val="009A4147"/>
    <w:rsid w:val="009F0342"/>
    <w:rsid w:val="00A058ED"/>
    <w:rsid w:val="00A10D5D"/>
    <w:rsid w:val="00A118BB"/>
    <w:rsid w:val="00A11D69"/>
    <w:rsid w:val="00A131F1"/>
    <w:rsid w:val="00A2399E"/>
    <w:rsid w:val="00A34218"/>
    <w:rsid w:val="00A34713"/>
    <w:rsid w:val="00A428FF"/>
    <w:rsid w:val="00A56906"/>
    <w:rsid w:val="00A66D3D"/>
    <w:rsid w:val="00A75554"/>
    <w:rsid w:val="00A77DDC"/>
    <w:rsid w:val="00A80512"/>
    <w:rsid w:val="00AA1C35"/>
    <w:rsid w:val="00AA74B9"/>
    <w:rsid w:val="00AB1BD2"/>
    <w:rsid w:val="00B05D62"/>
    <w:rsid w:val="00B14518"/>
    <w:rsid w:val="00B17FC5"/>
    <w:rsid w:val="00B214BD"/>
    <w:rsid w:val="00B3039E"/>
    <w:rsid w:val="00B3770B"/>
    <w:rsid w:val="00B43ECF"/>
    <w:rsid w:val="00B81A98"/>
    <w:rsid w:val="00B95989"/>
    <w:rsid w:val="00BA12FC"/>
    <w:rsid w:val="00BB1DBB"/>
    <w:rsid w:val="00BD386D"/>
    <w:rsid w:val="00BF449E"/>
    <w:rsid w:val="00C16827"/>
    <w:rsid w:val="00C316CF"/>
    <w:rsid w:val="00C322B7"/>
    <w:rsid w:val="00C34FB4"/>
    <w:rsid w:val="00C37DBD"/>
    <w:rsid w:val="00C44F9B"/>
    <w:rsid w:val="00C511E4"/>
    <w:rsid w:val="00C62888"/>
    <w:rsid w:val="00C775C0"/>
    <w:rsid w:val="00C809AB"/>
    <w:rsid w:val="00C817FF"/>
    <w:rsid w:val="00CA0D60"/>
    <w:rsid w:val="00CA20A3"/>
    <w:rsid w:val="00CB5FF8"/>
    <w:rsid w:val="00CC4540"/>
    <w:rsid w:val="00CC6553"/>
    <w:rsid w:val="00CC65C9"/>
    <w:rsid w:val="00CF05AD"/>
    <w:rsid w:val="00D07956"/>
    <w:rsid w:val="00D1745D"/>
    <w:rsid w:val="00D27109"/>
    <w:rsid w:val="00D30F4F"/>
    <w:rsid w:val="00D548D2"/>
    <w:rsid w:val="00D63C91"/>
    <w:rsid w:val="00D64194"/>
    <w:rsid w:val="00D76297"/>
    <w:rsid w:val="00D92FBB"/>
    <w:rsid w:val="00D9772C"/>
    <w:rsid w:val="00DA04CE"/>
    <w:rsid w:val="00DA6586"/>
    <w:rsid w:val="00DC09D1"/>
    <w:rsid w:val="00DC63B2"/>
    <w:rsid w:val="00DD473B"/>
    <w:rsid w:val="00E02883"/>
    <w:rsid w:val="00E0294A"/>
    <w:rsid w:val="00E03355"/>
    <w:rsid w:val="00E04731"/>
    <w:rsid w:val="00E135AB"/>
    <w:rsid w:val="00E1524F"/>
    <w:rsid w:val="00E24ED8"/>
    <w:rsid w:val="00E266F3"/>
    <w:rsid w:val="00E40576"/>
    <w:rsid w:val="00E441F2"/>
    <w:rsid w:val="00E45A98"/>
    <w:rsid w:val="00E6146B"/>
    <w:rsid w:val="00E61D92"/>
    <w:rsid w:val="00E63B23"/>
    <w:rsid w:val="00E821F1"/>
    <w:rsid w:val="00EA07FB"/>
    <w:rsid w:val="00ED0EC5"/>
    <w:rsid w:val="00F11892"/>
    <w:rsid w:val="00F24B04"/>
    <w:rsid w:val="00F274D7"/>
    <w:rsid w:val="00F333C1"/>
    <w:rsid w:val="00F42CEC"/>
    <w:rsid w:val="00F6288A"/>
    <w:rsid w:val="00F64FBE"/>
    <w:rsid w:val="00F93F56"/>
    <w:rsid w:val="00FB5724"/>
    <w:rsid w:val="00FC0F63"/>
    <w:rsid w:val="00FC6BD8"/>
    <w:rsid w:val="00FC7FAB"/>
    <w:rsid w:val="00FD2F77"/>
    <w:rsid w:val="00FD5C22"/>
    <w:rsid w:val="00FD69E5"/>
    <w:rsid w:val="48A8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16FC1"/>
  <w15:docId w15:val="{966AE8C1-38FB-3949-A3C9-3E08AD6B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unhideWhenUsed/>
    <w:rsid w:val="006C2F91"/>
    <w:pPr>
      <w:spacing w:line="240" w:lineRule="auto"/>
    </w:pPr>
    <w:rPr>
      <w:szCs w:val="20"/>
    </w:rPr>
  </w:style>
  <w:style w:type="character" w:customStyle="1" w:styleId="CommentTextChar">
    <w:name w:val="Comment Text Char"/>
    <w:basedOn w:val="DefaultParagraphFont"/>
    <w:link w:val="CommentText"/>
    <w:uiPriority w:val="99"/>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paragraph" w:styleId="Revision">
    <w:name w:val="Revision"/>
    <w:hidden/>
    <w:uiPriority w:val="99"/>
    <w:semiHidden/>
    <w:rsid w:val="00DD473B"/>
    <w:pPr>
      <w:spacing w:line="240" w:lineRule="auto"/>
      <w:ind w:firstLine="0"/>
    </w:pPr>
    <w:rPr>
      <w:sz w:val="24"/>
    </w:rPr>
  </w:style>
  <w:style w:type="character" w:styleId="UnresolvedMention">
    <w:name w:val="Unresolved Mention"/>
    <w:basedOn w:val="DefaultParagraphFont"/>
    <w:uiPriority w:val="99"/>
    <w:semiHidden/>
    <w:unhideWhenUsed/>
    <w:rsid w:val="00DD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7680">
      <w:bodyDiv w:val="1"/>
      <w:marLeft w:val="0"/>
      <w:marRight w:val="0"/>
      <w:marTop w:val="0"/>
      <w:marBottom w:val="0"/>
      <w:divBdr>
        <w:top w:val="none" w:sz="0" w:space="0" w:color="auto"/>
        <w:left w:val="none" w:sz="0" w:space="0" w:color="auto"/>
        <w:bottom w:val="none" w:sz="0" w:space="0" w:color="auto"/>
        <w:right w:val="none" w:sz="0" w:space="0" w:color="auto"/>
      </w:divBdr>
      <w:divsChild>
        <w:div w:id="1830056600">
          <w:marLeft w:val="1008"/>
          <w:marRight w:val="0"/>
          <w:marTop w:val="21"/>
          <w:marBottom w:val="0"/>
          <w:divBdr>
            <w:top w:val="none" w:sz="0" w:space="0" w:color="auto"/>
            <w:left w:val="none" w:sz="0" w:space="0" w:color="auto"/>
            <w:bottom w:val="none" w:sz="0" w:space="0" w:color="auto"/>
            <w:right w:val="none" w:sz="0" w:space="0" w:color="auto"/>
          </w:divBdr>
        </w:div>
        <w:div w:id="1553535389">
          <w:marLeft w:val="1008"/>
          <w:marRight w:val="0"/>
          <w:marTop w:val="21"/>
          <w:marBottom w:val="0"/>
          <w:divBdr>
            <w:top w:val="none" w:sz="0" w:space="0" w:color="auto"/>
            <w:left w:val="none" w:sz="0" w:space="0" w:color="auto"/>
            <w:bottom w:val="none" w:sz="0" w:space="0" w:color="auto"/>
            <w:right w:val="none" w:sz="0" w:space="0" w:color="auto"/>
          </w:divBdr>
        </w:div>
        <w:div w:id="949748566">
          <w:marLeft w:val="1008"/>
          <w:marRight w:val="0"/>
          <w:marTop w:val="21"/>
          <w:marBottom w:val="0"/>
          <w:divBdr>
            <w:top w:val="none" w:sz="0" w:space="0" w:color="auto"/>
            <w:left w:val="none" w:sz="0" w:space="0" w:color="auto"/>
            <w:bottom w:val="none" w:sz="0" w:space="0" w:color="auto"/>
            <w:right w:val="none" w:sz="0" w:space="0" w:color="auto"/>
          </w:divBdr>
        </w:div>
        <w:div w:id="1574656201">
          <w:marLeft w:val="1008"/>
          <w:marRight w:val="0"/>
          <w:marTop w:val="21"/>
          <w:marBottom w:val="0"/>
          <w:divBdr>
            <w:top w:val="none" w:sz="0" w:space="0" w:color="auto"/>
            <w:left w:val="none" w:sz="0" w:space="0" w:color="auto"/>
            <w:bottom w:val="none" w:sz="0" w:space="0" w:color="auto"/>
            <w:right w:val="none" w:sz="0" w:space="0" w:color="auto"/>
          </w:divBdr>
        </w:div>
        <w:div w:id="647170203">
          <w:marLeft w:val="1008"/>
          <w:marRight w:val="0"/>
          <w:marTop w:val="21"/>
          <w:marBottom w:val="0"/>
          <w:divBdr>
            <w:top w:val="none" w:sz="0" w:space="0" w:color="auto"/>
            <w:left w:val="none" w:sz="0" w:space="0" w:color="auto"/>
            <w:bottom w:val="none" w:sz="0" w:space="0" w:color="auto"/>
            <w:right w:val="none" w:sz="0" w:space="0" w:color="auto"/>
          </w:divBdr>
        </w:div>
        <w:div w:id="1976594809">
          <w:marLeft w:val="1008"/>
          <w:marRight w:val="0"/>
          <w:marTop w:val="21"/>
          <w:marBottom w:val="0"/>
          <w:divBdr>
            <w:top w:val="none" w:sz="0" w:space="0" w:color="auto"/>
            <w:left w:val="none" w:sz="0" w:space="0" w:color="auto"/>
            <w:bottom w:val="none" w:sz="0" w:space="0" w:color="auto"/>
            <w:right w:val="none" w:sz="0" w:space="0" w:color="auto"/>
          </w:divBdr>
        </w:div>
        <w:div w:id="255872039">
          <w:marLeft w:val="1008"/>
          <w:marRight w:val="0"/>
          <w:marTop w:val="21"/>
          <w:marBottom w:val="0"/>
          <w:divBdr>
            <w:top w:val="none" w:sz="0" w:space="0" w:color="auto"/>
            <w:left w:val="none" w:sz="0" w:space="0" w:color="auto"/>
            <w:bottom w:val="none" w:sz="0" w:space="0" w:color="auto"/>
            <w:right w:val="none" w:sz="0" w:space="0" w:color="auto"/>
          </w:divBdr>
        </w:div>
      </w:divsChild>
    </w:div>
    <w:div w:id="1074476341">
      <w:bodyDiv w:val="1"/>
      <w:marLeft w:val="0"/>
      <w:marRight w:val="0"/>
      <w:marTop w:val="0"/>
      <w:marBottom w:val="0"/>
      <w:divBdr>
        <w:top w:val="none" w:sz="0" w:space="0" w:color="auto"/>
        <w:left w:val="none" w:sz="0" w:space="0" w:color="auto"/>
        <w:bottom w:val="none" w:sz="0" w:space="0" w:color="auto"/>
        <w:right w:val="none" w:sz="0" w:space="0" w:color="auto"/>
      </w:divBdr>
    </w:div>
    <w:div w:id="1203640664">
      <w:bodyDiv w:val="1"/>
      <w:marLeft w:val="0"/>
      <w:marRight w:val="0"/>
      <w:marTop w:val="0"/>
      <w:marBottom w:val="0"/>
      <w:divBdr>
        <w:top w:val="none" w:sz="0" w:space="0" w:color="auto"/>
        <w:left w:val="none" w:sz="0" w:space="0" w:color="auto"/>
        <w:bottom w:val="none" w:sz="0" w:space="0" w:color="auto"/>
        <w:right w:val="none" w:sz="0" w:space="0" w:color="auto"/>
      </w:divBdr>
      <w:divsChild>
        <w:div w:id="612372092">
          <w:marLeft w:val="1008"/>
          <w:marRight w:val="0"/>
          <w:marTop w:val="21"/>
          <w:marBottom w:val="0"/>
          <w:divBdr>
            <w:top w:val="none" w:sz="0" w:space="0" w:color="auto"/>
            <w:left w:val="none" w:sz="0" w:space="0" w:color="auto"/>
            <w:bottom w:val="none" w:sz="0" w:space="0" w:color="auto"/>
            <w:right w:val="none" w:sz="0" w:space="0" w:color="auto"/>
          </w:divBdr>
        </w:div>
        <w:div w:id="978875761">
          <w:marLeft w:val="1008"/>
          <w:marRight w:val="0"/>
          <w:marTop w:val="21"/>
          <w:marBottom w:val="0"/>
          <w:divBdr>
            <w:top w:val="none" w:sz="0" w:space="0" w:color="auto"/>
            <w:left w:val="none" w:sz="0" w:space="0" w:color="auto"/>
            <w:bottom w:val="none" w:sz="0" w:space="0" w:color="auto"/>
            <w:right w:val="none" w:sz="0" w:space="0" w:color="auto"/>
          </w:divBdr>
        </w:div>
        <w:div w:id="38480194">
          <w:marLeft w:val="1008"/>
          <w:marRight w:val="0"/>
          <w:marTop w:val="21"/>
          <w:marBottom w:val="0"/>
          <w:divBdr>
            <w:top w:val="none" w:sz="0" w:space="0" w:color="auto"/>
            <w:left w:val="none" w:sz="0" w:space="0" w:color="auto"/>
            <w:bottom w:val="none" w:sz="0" w:space="0" w:color="auto"/>
            <w:right w:val="none" w:sz="0" w:space="0" w:color="auto"/>
          </w:divBdr>
        </w:div>
        <w:div w:id="1521431497">
          <w:marLeft w:val="1008"/>
          <w:marRight w:val="0"/>
          <w:marTop w:val="21"/>
          <w:marBottom w:val="0"/>
          <w:divBdr>
            <w:top w:val="none" w:sz="0" w:space="0" w:color="auto"/>
            <w:left w:val="none" w:sz="0" w:space="0" w:color="auto"/>
            <w:bottom w:val="none" w:sz="0" w:space="0" w:color="auto"/>
            <w:right w:val="none" w:sz="0" w:space="0" w:color="auto"/>
          </w:divBdr>
        </w:div>
        <w:div w:id="1569153241">
          <w:marLeft w:val="1008"/>
          <w:marRight w:val="0"/>
          <w:marTop w:val="21"/>
          <w:marBottom w:val="0"/>
          <w:divBdr>
            <w:top w:val="none" w:sz="0" w:space="0" w:color="auto"/>
            <w:left w:val="none" w:sz="0" w:space="0" w:color="auto"/>
            <w:bottom w:val="none" w:sz="0" w:space="0" w:color="auto"/>
            <w:right w:val="none" w:sz="0" w:space="0" w:color="auto"/>
          </w:divBdr>
        </w:div>
        <w:div w:id="275408195">
          <w:marLeft w:val="1008"/>
          <w:marRight w:val="0"/>
          <w:marTop w:val="21"/>
          <w:marBottom w:val="0"/>
          <w:divBdr>
            <w:top w:val="none" w:sz="0" w:space="0" w:color="auto"/>
            <w:left w:val="none" w:sz="0" w:space="0" w:color="auto"/>
            <w:bottom w:val="none" w:sz="0" w:space="0" w:color="auto"/>
            <w:right w:val="none" w:sz="0" w:space="0" w:color="auto"/>
          </w:divBdr>
        </w:div>
        <w:div w:id="1214079899">
          <w:marLeft w:val="1008"/>
          <w:marRight w:val="0"/>
          <w:marTop w:val="21"/>
          <w:marBottom w:val="0"/>
          <w:divBdr>
            <w:top w:val="none" w:sz="0" w:space="0" w:color="auto"/>
            <w:left w:val="none" w:sz="0" w:space="0" w:color="auto"/>
            <w:bottom w:val="none" w:sz="0" w:space="0" w:color="auto"/>
            <w:right w:val="none" w:sz="0" w:space="0" w:color="auto"/>
          </w:divBdr>
        </w:div>
      </w:divsChild>
    </w:div>
    <w:div w:id="13629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ercreekcountryclub.com/" TargetMode="External"/><Relationship Id="rId13" Type="http://schemas.openxmlformats.org/officeDocument/2006/relationships/hyperlink" Target="https://www.bocapointecc.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ritagegolfgroup.com/" TargetMode="External"/><Relationship Id="rId12" Type="http://schemas.openxmlformats.org/officeDocument/2006/relationships/hyperlink" Target="https://www.pelicanpreservegolfclub.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vandommelen@stretchpr.com"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pcprestancia.com/" TargetMode="External"/><Relationship Id="rId5" Type="http://schemas.openxmlformats.org/officeDocument/2006/relationships/footnotes" Target="footnotes.xml"/><Relationship Id="rId15" Type="http://schemas.openxmlformats.org/officeDocument/2006/relationships/hyperlink" Target="http://www.heritagegolfgroup.com" TargetMode="External"/><Relationship Id="rId10" Type="http://schemas.openxmlformats.org/officeDocument/2006/relationships/hyperlink" Target="https://www.tpctampaba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andy-miller-8753419/" TargetMode="External"/><Relationship Id="rId14" Type="http://schemas.openxmlformats.org/officeDocument/2006/relationships/hyperlink" Target="https://www.venetiangolfclu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67EC54F53BFC4DBB98F3465536319B"/>
        <w:category>
          <w:name w:val="General"/>
          <w:gallery w:val="placeholder"/>
        </w:category>
        <w:types>
          <w:type w:val="bbPlcHdr"/>
        </w:types>
        <w:behaviors>
          <w:behavior w:val="content"/>
        </w:behaviors>
        <w:guid w:val="{A0D14DA3-79C0-E740-A952-AAF9D9AED824}"/>
      </w:docPartPr>
      <w:docPartBody>
        <w:p w:rsidR="00E66BE1" w:rsidRDefault="00E66BE1">
          <w:pPr>
            <w:pStyle w:val="C167EC54F53BFC4DBB98F3465536319B"/>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44"/>
    <w:rsid w:val="000C2E3E"/>
    <w:rsid w:val="00145444"/>
    <w:rsid w:val="003263BD"/>
    <w:rsid w:val="003E1F40"/>
    <w:rsid w:val="004A477F"/>
    <w:rsid w:val="004D318C"/>
    <w:rsid w:val="00A8290B"/>
    <w:rsid w:val="00B1582E"/>
    <w:rsid w:val="00BE160B"/>
    <w:rsid w:val="00E66BE1"/>
    <w:rsid w:val="00F83E5F"/>
    <w:rsid w:val="00FD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unhideWhenUsed/>
    <w:qFormat/>
    <w:rPr>
      <w:b/>
      <w:bCs/>
      <w:i/>
    </w:rPr>
  </w:style>
  <w:style w:type="paragraph" w:customStyle="1" w:styleId="C167EC54F53BFC4DBB98F3465536319B">
    <w:name w:val="C167EC54F53BFC4DBB98F3465536319B"/>
  </w:style>
  <w:style w:type="character" w:styleId="SubtleReference">
    <w:name w:val="Subtle Reference"/>
    <w:basedOn w:val="DefaultParagraphFont"/>
    <w:uiPriority w:val="5"/>
    <w:qFormat/>
    <w:rPr>
      <w:caps w:val="0"/>
      <w:smallCaps w:val="0"/>
      <w:color w:val="5A5A5A" w:themeColor="text1" w:themeTint="A5"/>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Stretch PR, LLC is a full-service public relations agency that</dc:subject>
  <dc:creator>Amy Littleton</dc:creator>
  <dc:description/>
  <cp:lastModifiedBy>Mary Moore</cp:lastModifiedBy>
  <cp:revision>2</cp:revision>
  <dcterms:created xsi:type="dcterms:W3CDTF">2023-07-10T13:09:00Z</dcterms:created>
  <dcterms:modified xsi:type="dcterms:W3CDTF">2023-07-10T13:09:00Z</dcterms:modified>
  <cp:category>June 29, 2023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